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B51" w:rsidRDefault="00A04CAF" w:rsidP="00BE4761">
      <w:pPr>
        <w:jc w:val="center"/>
        <w:rPr>
          <w:b/>
          <w:sz w:val="22"/>
          <w:szCs w:val="22"/>
        </w:rPr>
      </w:pPr>
      <w:r>
        <w:rPr>
          <w:b/>
          <w:sz w:val="22"/>
          <w:szCs w:val="22"/>
        </w:rPr>
        <w:t>PROGRAM AGREEMENT</w:t>
      </w:r>
    </w:p>
    <w:p w:rsidR="00260B51" w:rsidRDefault="00260B51" w:rsidP="00E7471C">
      <w:pPr>
        <w:jc w:val="center"/>
        <w:rPr>
          <w:b/>
          <w:sz w:val="22"/>
          <w:szCs w:val="22"/>
        </w:rPr>
      </w:pPr>
      <w:r w:rsidRPr="00CF3768">
        <w:rPr>
          <w:b/>
          <w:sz w:val="22"/>
          <w:szCs w:val="22"/>
        </w:rPr>
        <w:t>between</w:t>
      </w:r>
    </w:p>
    <w:p w:rsidR="001A289E" w:rsidRPr="00CF3768" w:rsidRDefault="00897A94" w:rsidP="000D6381">
      <w:pPr>
        <w:jc w:val="center"/>
        <w:rPr>
          <w:b/>
          <w:sz w:val="22"/>
          <w:szCs w:val="22"/>
        </w:rPr>
      </w:pPr>
      <w:r>
        <w:rPr>
          <w:b/>
          <w:sz w:val="22"/>
          <w:szCs w:val="22"/>
        </w:rPr>
        <w:t xml:space="preserve">USDA NATURAL RESOURCES CONSERVATION SERVICE (NRCS) </w:t>
      </w:r>
    </w:p>
    <w:p w:rsidR="001A289E" w:rsidRPr="00CF3768" w:rsidRDefault="001A289E" w:rsidP="00E52E11">
      <w:pPr>
        <w:jc w:val="center"/>
        <w:rPr>
          <w:b/>
          <w:sz w:val="22"/>
          <w:szCs w:val="22"/>
        </w:rPr>
      </w:pPr>
      <w:r w:rsidRPr="00CF3768">
        <w:rPr>
          <w:b/>
          <w:sz w:val="22"/>
          <w:szCs w:val="22"/>
        </w:rPr>
        <w:t>and the</w:t>
      </w:r>
    </w:p>
    <w:p w:rsidR="001A289E" w:rsidRPr="00CF3768" w:rsidRDefault="0092684F" w:rsidP="00E52E11">
      <w:pPr>
        <w:jc w:val="center"/>
        <w:rPr>
          <w:b/>
          <w:sz w:val="22"/>
          <w:szCs w:val="22"/>
        </w:rPr>
      </w:pPr>
      <w:r w:rsidRPr="00CF3768">
        <w:rPr>
          <w:b/>
          <w:sz w:val="22"/>
          <w:szCs w:val="22"/>
        </w:rPr>
        <w:t>[</w:t>
      </w:r>
      <w:r w:rsidR="00164426">
        <w:rPr>
          <w:b/>
          <w:sz w:val="22"/>
          <w:szCs w:val="22"/>
        </w:rPr>
        <w:t xml:space="preserve">ELIGIBLE </w:t>
      </w:r>
      <w:r w:rsidRPr="00CF3768">
        <w:rPr>
          <w:b/>
          <w:sz w:val="22"/>
          <w:szCs w:val="22"/>
        </w:rPr>
        <w:t>ENTITY</w:t>
      </w:r>
      <w:r w:rsidR="00AE6591" w:rsidRPr="00CF3768">
        <w:rPr>
          <w:b/>
          <w:sz w:val="22"/>
          <w:szCs w:val="22"/>
        </w:rPr>
        <w:t xml:space="preserve"> or ENTITIES NAME</w:t>
      </w:r>
      <w:r w:rsidR="004C7E05" w:rsidRPr="00CF3768">
        <w:rPr>
          <w:b/>
          <w:sz w:val="22"/>
          <w:szCs w:val="22"/>
        </w:rPr>
        <w:t>(S)</w:t>
      </w:r>
      <w:r w:rsidR="001743D8" w:rsidRPr="00CF3768">
        <w:rPr>
          <w:b/>
          <w:sz w:val="22"/>
          <w:szCs w:val="22"/>
        </w:rPr>
        <w:t>]</w:t>
      </w:r>
    </w:p>
    <w:p w:rsidR="007B3831" w:rsidRPr="00CF3768" w:rsidRDefault="007B3831" w:rsidP="007B3831">
      <w:pPr>
        <w:jc w:val="center"/>
        <w:rPr>
          <w:b/>
          <w:sz w:val="22"/>
          <w:szCs w:val="22"/>
        </w:rPr>
      </w:pPr>
      <w:r w:rsidRPr="00CF3768">
        <w:rPr>
          <w:b/>
          <w:sz w:val="22"/>
          <w:szCs w:val="22"/>
        </w:rPr>
        <w:t>for the</w:t>
      </w:r>
    </w:p>
    <w:p w:rsidR="007B3831" w:rsidRDefault="007B3831" w:rsidP="007B3831">
      <w:pPr>
        <w:jc w:val="center"/>
        <w:rPr>
          <w:b/>
          <w:sz w:val="22"/>
          <w:szCs w:val="22"/>
        </w:rPr>
      </w:pPr>
      <w:r w:rsidRPr="00CF3768">
        <w:rPr>
          <w:b/>
          <w:sz w:val="22"/>
          <w:szCs w:val="22"/>
        </w:rPr>
        <w:t>AGRICULTURAL CONSERVATION EASEMENT PROGRAM</w:t>
      </w:r>
    </w:p>
    <w:p w:rsidR="007B3831" w:rsidRPr="00CF3768" w:rsidRDefault="007B3831" w:rsidP="007B3831">
      <w:pPr>
        <w:jc w:val="center"/>
        <w:rPr>
          <w:b/>
          <w:sz w:val="22"/>
          <w:szCs w:val="22"/>
        </w:rPr>
      </w:pPr>
      <w:r>
        <w:rPr>
          <w:b/>
          <w:sz w:val="22"/>
          <w:szCs w:val="22"/>
        </w:rPr>
        <w:t>AGRICULTURAL LAND EAS</w:t>
      </w:r>
      <w:r w:rsidR="00F6579A">
        <w:rPr>
          <w:b/>
          <w:sz w:val="22"/>
          <w:szCs w:val="22"/>
        </w:rPr>
        <w:t>E</w:t>
      </w:r>
      <w:r>
        <w:rPr>
          <w:b/>
          <w:sz w:val="22"/>
          <w:szCs w:val="22"/>
        </w:rPr>
        <w:t>MENTS</w:t>
      </w:r>
    </w:p>
    <w:p w:rsidR="001A289E" w:rsidRPr="00CF3768" w:rsidRDefault="001A289E" w:rsidP="00E52E11">
      <w:pPr>
        <w:jc w:val="center"/>
        <w:rPr>
          <w:sz w:val="22"/>
          <w:szCs w:val="22"/>
        </w:rPr>
      </w:pPr>
    </w:p>
    <w:p w:rsidR="001A289E" w:rsidRPr="00CF3768" w:rsidRDefault="001A289E" w:rsidP="00A72DCD">
      <w:pPr>
        <w:jc w:val="both"/>
        <w:rPr>
          <w:sz w:val="22"/>
          <w:szCs w:val="22"/>
        </w:rPr>
      </w:pPr>
      <w:r w:rsidRPr="00CF3768">
        <w:rPr>
          <w:sz w:val="22"/>
          <w:szCs w:val="22"/>
        </w:rPr>
        <w:t xml:space="preserve">This </w:t>
      </w:r>
      <w:r w:rsidR="00E87511">
        <w:rPr>
          <w:sz w:val="22"/>
          <w:szCs w:val="22"/>
        </w:rPr>
        <w:t>PROGRAM AGREEMENT</w:t>
      </w:r>
      <w:r w:rsidR="00897A94">
        <w:rPr>
          <w:sz w:val="22"/>
          <w:szCs w:val="22"/>
        </w:rPr>
        <w:t xml:space="preserve"> </w:t>
      </w:r>
      <w:r w:rsidRPr="00CF3768">
        <w:rPr>
          <w:sz w:val="22"/>
          <w:szCs w:val="22"/>
        </w:rPr>
        <w:t xml:space="preserve">is entered into by and between the </w:t>
      </w:r>
      <w:r w:rsidR="00B16D4B" w:rsidRPr="00CF3768">
        <w:rPr>
          <w:sz w:val="22"/>
          <w:szCs w:val="22"/>
        </w:rPr>
        <w:t xml:space="preserve">United States Department of Agriculture (USDA) Natural Resources Conservation Service </w:t>
      </w:r>
      <w:r w:rsidR="001B6B8D" w:rsidRPr="00CF3768">
        <w:rPr>
          <w:sz w:val="22"/>
          <w:szCs w:val="22"/>
        </w:rPr>
        <w:t>(NRCS)</w:t>
      </w:r>
      <w:r w:rsidR="00391894">
        <w:rPr>
          <w:sz w:val="22"/>
          <w:szCs w:val="22"/>
        </w:rPr>
        <w:t>,</w:t>
      </w:r>
      <w:r w:rsidR="001B6B8D" w:rsidRPr="00CF3768">
        <w:rPr>
          <w:sz w:val="22"/>
          <w:szCs w:val="22"/>
        </w:rPr>
        <w:t xml:space="preserve"> </w:t>
      </w:r>
      <w:r w:rsidR="00B16D4B" w:rsidRPr="00CF3768">
        <w:rPr>
          <w:sz w:val="22"/>
          <w:szCs w:val="22"/>
        </w:rPr>
        <w:t xml:space="preserve">on behalf of the </w:t>
      </w:r>
      <w:r w:rsidRPr="00CF3768">
        <w:rPr>
          <w:sz w:val="22"/>
          <w:szCs w:val="22"/>
        </w:rPr>
        <w:t xml:space="preserve">Commodity Credit Corporation (CCC), and </w:t>
      </w:r>
      <w:r w:rsidR="00631431" w:rsidRPr="00CF3768">
        <w:rPr>
          <w:sz w:val="22"/>
          <w:szCs w:val="22"/>
        </w:rPr>
        <w:t xml:space="preserve">the </w:t>
      </w:r>
      <w:r w:rsidR="0092684F" w:rsidRPr="00CF3768">
        <w:rPr>
          <w:b/>
          <w:sz w:val="22"/>
          <w:szCs w:val="22"/>
        </w:rPr>
        <w:t>[</w:t>
      </w:r>
      <w:r w:rsidR="00164426">
        <w:rPr>
          <w:b/>
          <w:sz w:val="22"/>
          <w:szCs w:val="22"/>
        </w:rPr>
        <w:t xml:space="preserve">ELIGIBLE </w:t>
      </w:r>
      <w:r w:rsidR="00FF16BA" w:rsidRPr="00CF3768">
        <w:rPr>
          <w:b/>
          <w:sz w:val="22"/>
          <w:szCs w:val="22"/>
        </w:rPr>
        <w:t>ENTITY</w:t>
      </w:r>
      <w:r w:rsidR="00AE6591" w:rsidRPr="00CF3768">
        <w:rPr>
          <w:b/>
          <w:sz w:val="22"/>
          <w:szCs w:val="22"/>
        </w:rPr>
        <w:t xml:space="preserve"> or ENTITIES NAME</w:t>
      </w:r>
      <w:r w:rsidR="00E41C86" w:rsidRPr="00CF3768">
        <w:rPr>
          <w:b/>
          <w:sz w:val="22"/>
          <w:szCs w:val="22"/>
        </w:rPr>
        <w:t>(s)</w:t>
      </w:r>
      <w:r w:rsidR="001743D8" w:rsidRPr="00CF3768">
        <w:rPr>
          <w:b/>
          <w:sz w:val="22"/>
          <w:szCs w:val="22"/>
        </w:rPr>
        <w:t>]</w:t>
      </w:r>
      <w:r w:rsidR="00DD7723" w:rsidRPr="00CF3768">
        <w:rPr>
          <w:sz w:val="22"/>
          <w:szCs w:val="22"/>
        </w:rPr>
        <w:t xml:space="preserve"> </w:t>
      </w:r>
      <w:r w:rsidR="00A84A60" w:rsidRPr="00CF3768">
        <w:rPr>
          <w:sz w:val="22"/>
          <w:szCs w:val="22"/>
        </w:rPr>
        <w:t>(hereinafter</w:t>
      </w:r>
      <w:r w:rsidR="002F5CE4">
        <w:rPr>
          <w:sz w:val="22"/>
          <w:szCs w:val="22"/>
        </w:rPr>
        <w:t>,</w:t>
      </w:r>
      <w:r w:rsidR="00A84A60" w:rsidRPr="00CF3768">
        <w:rPr>
          <w:sz w:val="22"/>
          <w:szCs w:val="22"/>
        </w:rPr>
        <w:t xml:space="preserve"> whether singular or plural</w:t>
      </w:r>
      <w:r w:rsidR="002F5CE4">
        <w:rPr>
          <w:sz w:val="22"/>
          <w:szCs w:val="22"/>
        </w:rPr>
        <w:t>,</w:t>
      </w:r>
      <w:r w:rsidR="00A84A60" w:rsidRPr="00CF3768">
        <w:rPr>
          <w:sz w:val="22"/>
          <w:szCs w:val="22"/>
        </w:rPr>
        <w:t xml:space="preserve"> </w:t>
      </w:r>
      <w:r w:rsidR="00AE6591" w:rsidRPr="00CF3768">
        <w:rPr>
          <w:b/>
          <w:sz w:val="22"/>
          <w:szCs w:val="22"/>
        </w:rPr>
        <w:t>ENTITY</w:t>
      </w:r>
      <w:r w:rsidR="00A84A60" w:rsidRPr="00CF3768">
        <w:rPr>
          <w:sz w:val="22"/>
          <w:szCs w:val="22"/>
        </w:rPr>
        <w:t>)</w:t>
      </w:r>
      <w:r w:rsidR="00897A94">
        <w:rPr>
          <w:sz w:val="22"/>
          <w:szCs w:val="22"/>
        </w:rPr>
        <w:t xml:space="preserve">. NRCS and </w:t>
      </w:r>
      <w:r w:rsidR="00897A94" w:rsidRPr="003C752A">
        <w:rPr>
          <w:b/>
          <w:sz w:val="22"/>
          <w:szCs w:val="22"/>
        </w:rPr>
        <w:t>ENTITY</w:t>
      </w:r>
      <w:r w:rsidR="00A84A60" w:rsidRPr="00CF3768">
        <w:rPr>
          <w:sz w:val="22"/>
          <w:szCs w:val="22"/>
        </w:rPr>
        <w:t xml:space="preserve"> </w:t>
      </w:r>
      <w:r w:rsidR="00897A94">
        <w:rPr>
          <w:sz w:val="22"/>
          <w:szCs w:val="22"/>
        </w:rPr>
        <w:t xml:space="preserve">are engaged in complementary and compatible activities related to </w:t>
      </w:r>
      <w:r w:rsidR="00D544A9">
        <w:rPr>
          <w:sz w:val="22"/>
          <w:szCs w:val="22"/>
        </w:rPr>
        <w:t xml:space="preserve">purchasing agricultural land easements to </w:t>
      </w:r>
      <w:r w:rsidR="00CD2C33">
        <w:rPr>
          <w:sz w:val="22"/>
          <w:szCs w:val="22"/>
        </w:rPr>
        <w:t>secur</w:t>
      </w:r>
      <w:r w:rsidR="00D544A9">
        <w:rPr>
          <w:sz w:val="22"/>
          <w:szCs w:val="22"/>
        </w:rPr>
        <w:t>e</w:t>
      </w:r>
      <w:r w:rsidR="00CD2C33">
        <w:rPr>
          <w:sz w:val="22"/>
          <w:szCs w:val="22"/>
        </w:rPr>
        <w:t xml:space="preserve"> the long-term protection of the agricultural use and future viability, and related conservation values</w:t>
      </w:r>
      <w:r w:rsidR="00D7783F">
        <w:rPr>
          <w:sz w:val="22"/>
          <w:szCs w:val="22"/>
        </w:rPr>
        <w:t>,</w:t>
      </w:r>
      <w:r w:rsidR="00CD2C33">
        <w:rPr>
          <w:sz w:val="22"/>
          <w:szCs w:val="22"/>
        </w:rPr>
        <w:t xml:space="preserve"> of eligible land by limiting the nonagricultural uses of that land</w:t>
      </w:r>
      <w:r w:rsidR="00F166FC">
        <w:rPr>
          <w:sz w:val="22"/>
          <w:szCs w:val="22"/>
        </w:rPr>
        <w:t xml:space="preserve"> that negatively affect the agricultural uses and conservation values</w:t>
      </w:r>
      <w:r w:rsidR="00CD2C33">
        <w:rPr>
          <w:sz w:val="22"/>
          <w:szCs w:val="22"/>
        </w:rPr>
        <w:t xml:space="preserve">, or protecting grazing uses and related conservation values by restoring </w:t>
      </w:r>
      <w:r w:rsidR="00F166FC">
        <w:rPr>
          <w:sz w:val="22"/>
          <w:szCs w:val="22"/>
        </w:rPr>
        <w:t xml:space="preserve">or </w:t>
      </w:r>
      <w:r w:rsidR="00CD2C33">
        <w:rPr>
          <w:sz w:val="22"/>
          <w:szCs w:val="22"/>
        </w:rPr>
        <w:t>conserving eligible land</w:t>
      </w:r>
      <w:r w:rsidR="00D544A9">
        <w:rPr>
          <w:sz w:val="22"/>
          <w:szCs w:val="22"/>
        </w:rPr>
        <w:t xml:space="preserve">. These activities are accomplished through the </w:t>
      </w:r>
      <w:r w:rsidR="00CD2C33">
        <w:rPr>
          <w:sz w:val="22"/>
          <w:szCs w:val="22"/>
        </w:rPr>
        <w:t xml:space="preserve">provisions of the </w:t>
      </w:r>
      <w:r w:rsidR="00C96E58">
        <w:rPr>
          <w:sz w:val="22"/>
          <w:szCs w:val="22"/>
        </w:rPr>
        <w:t xml:space="preserve">agricultural land easement component of the </w:t>
      </w:r>
      <w:r w:rsidR="00CD2C33" w:rsidRPr="00CF3768">
        <w:rPr>
          <w:sz w:val="22"/>
          <w:szCs w:val="22"/>
        </w:rPr>
        <w:t>Agricultural Conservation Easement Program (ACEP</w:t>
      </w:r>
      <w:r w:rsidR="00CD2C33">
        <w:rPr>
          <w:sz w:val="22"/>
          <w:szCs w:val="22"/>
        </w:rPr>
        <w:t>-ALE</w:t>
      </w:r>
      <w:r w:rsidR="00CD2C33" w:rsidRPr="00CF3768">
        <w:rPr>
          <w:sz w:val="22"/>
          <w:szCs w:val="22"/>
        </w:rPr>
        <w:t>)</w:t>
      </w:r>
      <w:r w:rsidR="00CD2C33">
        <w:rPr>
          <w:sz w:val="22"/>
          <w:szCs w:val="22"/>
        </w:rPr>
        <w:t xml:space="preserve">. </w:t>
      </w:r>
      <w:r w:rsidR="004B16D0">
        <w:rPr>
          <w:sz w:val="22"/>
          <w:szCs w:val="22"/>
        </w:rPr>
        <w:t>To</w:t>
      </w:r>
      <w:r w:rsidR="009D1D5A">
        <w:rPr>
          <w:sz w:val="22"/>
          <w:szCs w:val="22"/>
        </w:rPr>
        <w:t xml:space="preserve"> accomplish these activities</w:t>
      </w:r>
      <w:r w:rsidR="005524D9">
        <w:rPr>
          <w:sz w:val="22"/>
          <w:szCs w:val="22"/>
        </w:rPr>
        <w:t>,</w:t>
      </w:r>
      <w:r w:rsidR="009D1D5A">
        <w:rPr>
          <w:sz w:val="22"/>
          <w:szCs w:val="22"/>
        </w:rPr>
        <w:t xml:space="preserve"> </w:t>
      </w:r>
      <w:r w:rsidR="004B16D0">
        <w:rPr>
          <w:sz w:val="22"/>
          <w:szCs w:val="22"/>
        </w:rPr>
        <w:t>f</w:t>
      </w:r>
      <w:r w:rsidR="009D1D5A">
        <w:rPr>
          <w:sz w:val="22"/>
          <w:szCs w:val="22"/>
        </w:rPr>
        <w:t xml:space="preserve">inancial and technical assistance may be provided by </w:t>
      </w:r>
      <w:r w:rsidR="004B16D0">
        <w:rPr>
          <w:sz w:val="22"/>
          <w:szCs w:val="22"/>
        </w:rPr>
        <w:t xml:space="preserve">NRCS and </w:t>
      </w:r>
      <w:r w:rsidR="004B16D0" w:rsidRPr="003C752A">
        <w:rPr>
          <w:b/>
          <w:sz w:val="22"/>
          <w:szCs w:val="22"/>
        </w:rPr>
        <w:t>ENTITY</w:t>
      </w:r>
      <w:r w:rsidR="004B16D0">
        <w:rPr>
          <w:sz w:val="22"/>
          <w:szCs w:val="22"/>
        </w:rPr>
        <w:t>, whose</w:t>
      </w:r>
      <w:r w:rsidR="008715C7">
        <w:rPr>
          <w:sz w:val="22"/>
          <w:szCs w:val="22"/>
        </w:rPr>
        <w:t xml:space="preserve"> assistance may</w:t>
      </w:r>
      <w:r w:rsidR="004B16D0">
        <w:rPr>
          <w:sz w:val="22"/>
          <w:szCs w:val="22"/>
        </w:rPr>
        <w:t xml:space="preserve"> includ</w:t>
      </w:r>
      <w:r w:rsidR="008715C7">
        <w:rPr>
          <w:sz w:val="22"/>
          <w:szCs w:val="22"/>
        </w:rPr>
        <w:t>e</w:t>
      </w:r>
      <w:r w:rsidR="004B16D0">
        <w:rPr>
          <w:sz w:val="22"/>
          <w:szCs w:val="22"/>
        </w:rPr>
        <w:t xml:space="preserve"> qualified contributions</w:t>
      </w:r>
      <w:r w:rsidR="00D544A9">
        <w:rPr>
          <w:sz w:val="22"/>
          <w:szCs w:val="22"/>
        </w:rPr>
        <w:t xml:space="preserve"> from others.</w:t>
      </w:r>
      <w:r w:rsidR="009D1D5A">
        <w:rPr>
          <w:sz w:val="22"/>
          <w:szCs w:val="22"/>
        </w:rPr>
        <w:t xml:space="preserve"> </w:t>
      </w:r>
    </w:p>
    <w:p w:rsidR="001A289E" w:rsidRPr="00CF3768" w:rsidRDefault="001A289E" w:rsidP="00D62895">
      <w:pPr>
        <w:spacing w:before="240" w:after="240"/>
        <w:jc w:val="both"/>
        <w:rPr>
          <w:sz w:val="22"/>
          <w:szCs w:val="22"/>
        </w:rPr>
      </w:pPr>
      <w:r w:rsidRPr="00CF3768">
        <w:rPr>
          <w:b/>
          <w:sz w:val="22"/>
          <w:szCs w:val="22"/>
        </w:rPr>
        <w:t>I.</w:t>
      </w:r>
      <w:r w:rsidRPr="00CF3768">
        <w:rPr>
          <w:sz w:val="22"/>
          <w:szCs w:val="22"/>
        </w:rPr>
        <w:t xml:space="preserve"> </w:t>
      </w:r>
      <w:r w:rsidRPr="00CF3768">
        <w:rPr>
          <w:b/>
          <w:sz w:val="22"/>
          <w:szCs w:val="22"/>
        </w:rPr>
        <w:t>AUTHORITY</w:t>
      </w:r>
    </w:p>
    <w:p w:rsidR="001A289E" w:rsidRDefault="00391894" w:rsidP="00E52E11">
      <w:pPr>
        <w:spacing w:before="120"/>
        <w:jc w:val="both"/>
        <w:rPr>
          <w:sz w:val="22"/>
          <w:szCs w:val="22"/>
        </w:rPr>
      </w:pPr>
      <w:r>
        <w:rPr>
          <w:sz w:val="22"/>
          <w:szCs w:val="22"/>
        </w:rPr>
        <w:t>NRCS enters t</w:t>
      </w:r>
      <w:r w:rsidR="001A289E" w:rsidRPr="00CF3768">
        <w:rPr>
          <w:sz w:val="22"/>
          <w:szCs w:val="22"/>
        </w:rPr>
        <w:t xml:space="preserve">his </w:t>
      </w:r>
      <w:r w:rsidR="00762D5A">
        <w:rPr>
          <w:sz w:val="22"/>
          <w:szCs w:val="22"/>
        </w:rPr>
        <w:t>PROGRAM AGREEMENT</w:t>
      </w:r>
      <w:r w:rsidR="001A289E" w:rsidRPr="00CF3768">
        <w:rPr>
          <w:sz w:val="22"/>
          <w:szCs w:val="22"/>
        </w:rPr>
        <w:t xml:space="preserve"> under t</w:t>
      </w:r>
      <w:r w:rsidR="00F963FB" w:rsidRPr="00CF3768">
        <w:rPr>
          <w:sz w:val="22"/>
          <w:szCs w:val="22"/>
        </w:rPr>
        <w:t xml:space="preserve">he authorities of the Commodity </w:t>
      </w:r>
      <w:r w:rsidR="00BE15C7" w:rsidRPr="00CF3768">
        <w:rPr>
          <w:sz w:val="22"/>
          <w:szCs w:val="22"/>
        </w:rPr>
        <w:t>Credit</w:t>
      </w:r>
      <w:r w:rsidR="00BE15C7">
        <w:rPr>
          <w:sz w:val="22"/>
          <w:szCs w:val="22"/>
        </w:rPr>
        <w:t xml:space="preserve"> </w:t>
      </w:r>
      <w:r w:rsidR="00F963FB" w:rsidRPr="00CF3768">
        <w:rPr>
          <w:sz w:val="22"/>
          <w:szCs w:val="22"/>
        </w:rPr>
        <w:t xml:space="preserve">Corporation </w:t>
      </w:r>
      <w:r w:rsidR="001A289E" w:rsidRPr="00CF3768">
        <w:rPr>
          <w:sz w:val="22"/>
          <w:szCs w:val="22"/>
        </w:rPr>
        <w:t>Charter Act, 15 U.S.C.</w:t>
      </w:r>
      <w:r w:rsidR="00B02BC7">
        <w:rPr>
          <w:sz w:val="22"/>
          <w:szCs w:val="22"/>
        </w:rPr>
        <w:t xml:space="preserve"> Section</w:t>
      </w:r>
      <w:r w:rsidR="001A289E" w:rsidRPr="00CF3768">
        <w:rPr>
          <w:sz w:val="22"/>
          <w:szCs w:val="22"/>
        </w:rPr>
        <w:t xml:space="preserve"> 714 </w:t>
      </w:r>
      <w:r w:rsidR="001A289E" w:rsidRPr="00BB4F6F">
        <w:rPr>
          <w:sz w:val="22"/>
          <w:szCs w:val="22"/>
        </w:rPr>
        <w:t>et seq</w:t>
      </w:r>
      <w:r w:rsidR="00200F52" w:rsidRPr="00BB4F6F">
        <w:rPr>
          <w:sz w:val="22"/>
          <w:szCs w:val="22"/>
        </w:rPr>
        <w:t>.</w:t>
      </w:r>
      <w:r w:rsidR="00200F52" w:rsidRPr="002F5CE4">
        <w:rPr>
          <w:sz w:val="22"/>
          <w:szCs w:val="22"/>
        </w:rPr>
        <w:t xml:space="preserve">; </w:t>
      </w:r>
      <w:r w:rsidRPr="002F5CE4">
        <w:rPr>
          <w:sz w:val="22"/>
          <w:szCs w:val="22"/>
        </w:rPr>
        <w:t>the</w:t>
      </w:r>
      <w:r w:rsidR="00657313" w:rsidRPr="002F5CE4">
        <w:rPr>
          <w:sz w:val="22"/>
          <w:szCs w:val="22"/>
        </w:rPr>
        <w:t xml:space="preserve"> Agricultural Conservation Easement Program, </w:t>
      </w:r>
      <w:r w:rsidR="00200F52" w:rsidRPr="002F5CE4">
        <w:rPr>
          <w:sz w:val="22"/>
          <w:szCs w:val="22"/>
        </w:rPr>
        <w:t xml:space="preserve">subtitle </w:t>
      </w:r>
      <w:r w:rsidR="00F76288" w:rsidRPr="002F5CE4">
        <w:rPr>
          <w:sz w:val="22"/>
          <w:szCs w:val="22"/>
        </w:rPr>
        <w:t xml:space="preserve">H of </w:t>
      </w:r>
      <w:r w:rsidR="00200F52" w:rsidRPr="002F5CE4">
        <w:rPr>
          <w:sz w:val="22"/>
          <w:szCs w:val="22"/>
        </w:rPr>
        <w:t xml:space="preserve">title </w:t>
      </w:r>
      <w:r w:rsidR="00F76288" w:rsidRPr="002F5CE4">
        <w:rPr>
          <w:sz w:val="22"/>
          <w:szCs w:val="22"/>
        </w:rPr>
        <w:t>XII of the Food Security Act of 1985,</w:t>
      </w:r>
      <w:r w:rsidR="00E01757" w:rsidRPr="002F5CE4">
        <w:rPr>
          <w:sz w:val="22"/>
          <w:szCs w:val="22"/>
        </w:rPr>
        <w:t xml:space="preserve"> </w:t>
      </w:r>
      <w:r w:rsidRPr="002F5CE4">
        <w:rPr>
          <w:sz w:val="22"/>
          <w:szCs w:val="22"/>
        </w:rPr>
        <w:t xml:space="preserve">16 U.S.C. </w:t>
      </w:r>
      <w:r w:rsidR="002612B9">
        <w:rPr>
          <w:sz w:val="22"/>
          <w:szCs w:val="22"/>
        </w:rPr>
        <w:t>Section</w:t>
      </w:r>
      <w:r w:rsidR="00B02BC7" w:rsidRPr="002F5CE4">
        <w:rPr>
          <w:sz w:val="22"/>
          <w:szCs w:val="22"/>
        </w:rPr>
        <w:t xml:space="preserve"> </w:t>
      </w:r>
      <w:r w:rsidRPr="002F5CE4">
        <w:rPr>
          <w:sz w:val="22"/>
          <w:szCs w:val="22"/>
        </w:rPr>
        <w:t xml:space="preserve">3865 </w:t>
      </w:r>
      <w:r w:rsidRPr="00BB4F6F">
        <w:rPr>
          <w:sz w:val="22"/>
          <w:szCs w:val="22"/>
        </w:rPr>
        <w:t>et seq</w:t>
      </w:r>
      <w:r w:rsidR="00D7783F">
        <w:rPr>
          <w:sz w:val="22"/>
          <w:szCs w:val="22"/>
        </w:rPr>
        <w:t>.</w:t>
      </w:r>
      <w:r w:rsidR="00A12F61" w:rsidRPr="00CF3768">
        <w:rPr>
          <w:sz w:val="22"/>
          <w:szCs w:val="22"/>
        </w:rPr>
        <w:t xml:space="preserve"> </w:t>
      </w:r>
      <w:r>
        <w:rPr>
          <w:sz w:val="22"/>
          <w:szCs w:val="22"/>
        </w:rPr>
        <w:t>This</w:t>
      </w:r>
      <w:r w:rsidR="001142B7" w:rsidRPr="00CF3768">
        <w:rPr>
          <w:sz w:val="22"/>
          <w:szCs w:val="22"/>
        </w:rPr>
        <w:t xml:space="preserve"> </w:t>
      </w:r>
      <w:r w:rsidR="00762D5A" w:rsidRPr="00762D5A">
        <w:rPr>
          <w:sz w:val="22"/>
          <w:szCs w:val="22"/>
        </w:rPr>
        <w:t>PROGRAM AGREEMENT</w:t>
      </w:r>
      <w:r w:rsidR="001142B7" w:rsidRPr="00CF3768">
        <w:rPr>
          <w:sz w:val="22"/>
          <w:szCs w:val="22"/>
        </w:rPr>
        <w:t xml:space="preserve"> </w:t>
      </w:r>
      <w:r w:rsidR="00FA6CBD" w:rsidRPr="00CF3768">
        <w:rPr>
          <w:sz w:val="22"/>
          <w:szCs w:val="22"/>
        </w:rPr>
        <w:t>will be administered in accordance with the policies and procedures set forth in th</w:t>
      </w:r>
      <w:r w:rsidR="001142B7" w:rsidRPr="00CF3768">
        <w:rPr>
          <w:sz w:val="22"/>
          <w:szCs w:val="22"/>
        </w:rPr>
        <w:t xml:space="preserve">e </w:t>
      </w:r>
      <w:r w:rsidR="0002076C">
        <w:rPr>
          <w:sz w:val="22"/>
          <w:szCs w:val="22"/>
        </w:rPr>
        <w:t>ACEP</w:t>
      </w:r>
      <w:r w:rsidR="0002076C" w:rsidRPr="00CF3768">
        <w:rPr>
          <w:sz w:val="22"/>
          <w:szCs w:val="22"/>
        </w:rPr>
        <w:t xml:space="preserve"> </w:t>
      </w:r>
      <w:r w:rsidR="001142B7" w:rsidRPr="00CF3768">
        <w:rPr>
          <w:sz w:val="22"/>
          <w:szCs w:val="22"/>
        </w:rPr>
        <w:t xml:space="preserve">regulation </w:t>
      </w:r>
      <w:r w:rsidR="007109D3">
        <w:rPr>
          <w:sz w:val="22"/>
          <w:szCs w:val="22"/>
        </w:rPr>
        <w:t>(</w:t>
      </w:r>
      <w:r w:rsidR="001142B7" w:rsidRPr="00CF3768">
        <w:rPr>
          <w:sz w:val="22"/>
          <w:szCs w:val="22"/>
        </w:rPr>
        <w:t xml:space="preserve">7 CFR </w:t>
      </w:r>
      <w:r w:rsidR="00B02BC7">
        <w:rPr>
          <w:sz w:val="22"/>
          <w:szCs w:val="22"/>
        </w:rPr>
        <w:t>P</w:t>
      </w:r>
      <w:r w:rsidR="00B02BC7" w:rsidRPr="00CF3768">
        <w:rPr>
          <w:sz w:val="22"/>
          <w:szCs w:val="22"/>
        </w:rPr>
        <w:t xml:space="preserve">art </w:t>
      </w:r>
      <w:r>
        <w:rPr>
          <w:sz w:val="22"/>
          <w:szCs w:val="22"/>
        </w:rPr>
        <w:t>1468</w:t>
      </w:r>
      <w:r w:rsidR="007109D3">
        <w:rPr>
          <w:sz w:val="22"/>
          <w:szCs w:val="22"/>
        </w:rPr>
        <w:t>)</w:t>
      </w:r>
      <w:r w:rsidR="00FA6CBD" w:rsidRPr="00AE55EC">
        <w:rPr>
          <w:bCs/>
          <w:sz w:val="22"/>
          <w:szCs w:val="22"/>
        </w:rPr>
        <w:t>.</w:t>
      </w:r>
      <w:r w:rsidR="00FA6CBD" w:rsidRPr="00CF3768">
        <w:rPr>
          <w:sz w:val="22"/>
          <w:szCs w:val="22"/>
        </w:rPr>
        <w:t xml:space="preserve">  </w:t>
      </w:r>
    </w:p>
    <w:p w:rsidR="00E57186" w:rsidRPr="00CF3768" w:rsidRDefault="00CE002A" w:rsidP="00E52E11">
      <w:pPr>
        <w:spacing w:before="120"/>
        <w:jc w:val="both"/>
        <w:rPr>
          <w:sz w:val="22"/>
          <w:szCs w:val="22"/>
        </w:rPr>
      </w:pPr>
      <w:r>
        <w:rPr>
          <w:b/>
          <w:sz w:val="22"/>
          <w:szCs w:val="22"/>
        </w:rPr>
        <w:t>[</w:t>
      </w:r>
      <w:r w:rsidRPr="00CE002A">
        <w:rPr>
          <w:b/>
          <w:sz w:val="22"/>
          <w:szCs w:val="22"/>
        </w:rPr>
        <w:t>ENTITY</w:t>
      </w:r>
      <w:r w:rsidR="004E74A7">
        <w:rPr>
          <w:b/>
          <w:sz w:val="22"/>
          <w:szCs w:val="22"/>
        </w:rPr>
        <w:t xml:space="preserve"> or ENTITIES NAME(s)</w:t>
      </w:r>
      <w:r>
        <w:rPr>
          <w:b/>
          <w:sz w:val="22"/>
          <w:szCs w:val="22"/>
        </w:rPr>
        <w:t>]</w:t>
      </w:r>
      <w:r w:rsidR="00391894">
        <w:rPr>
          <w:sz w:val="22"/>
          <w:szCs w:val="22"/>
        </w:rPr>
        <w:t xml:space="preserve"> enters this </w:t>
      </w:r>
      <w:r w:rsidR="00762D5A" w:rsidRPr="00762D5A">
        <w:rPr>
          <w:sz w:val="22"/>
          <w:szCs w:val="22"/>
        </w:rPr>
        <w:t>PROGRAM AGREEMENT</w:t>
      </w:r>
      <w:r w:rsidR="00391894">
        <w:rPr>
          <w:sz w:val="22"/>
          <w:szCs w:val="22"/>
        </w:rPr>
        <w:t xml:space="preserve"> under the authorities of </w:t>
      </w:r>
      <w:r w:rsidR="00391894" w:rsidRPr="00CE002A">
        <w:rPr>
          <w:b/>
          <w:sz w:val="22"/>
          <w:szCs w:val="22"/>
        </w:rPr>
        <w:t xml:space="preserve">[insert </w:t>
      </w:r>
      <w:r w:rsidR="004E74A7">
        <w:rPr>
          <w:b/>
          <w:sz w:val="22"/>
          <w:szCs w:val="22"/>
        </w:rPr>
        <w:t>c</w:t>
      </w:r>
      <w:r w:rsidR="004E74A7" w:rsidRPr="00CE002A">
        <w:rPr>
          <w:b/>
          <w:sz w:val="22"/>
          <w:szCs w:val="22"/>
        </w:rPr>
        <w:t xml:space="preserve">harter </w:t>
      </w:r>
      <w:r w:rsidR="00391894" w:rsidRPr="00CE002A">
        <w:rPr>
          <w:b/>
          <w:sz w:val="22"/>
          <w:szCs w:val="22"/>
        </w:rPr>
        <w:t xml:space="preserve">or </w:t>
      </w:r>
      <w:r w:rsidR="004E74A7">
        <w:rPr>
          <w:b/>
          <w:sz w:val="22"/>
          <w:szCs w:val="22"/>
        </w:rPr>
        <w:t>s</w:t>
      </w:r>
      <w:r w:rsidR="004E74A7" w:rsidRPr="00CE002A">
        <w:rPr>
          <w:b/>
          <w:sz w:val="22"/>
          <w:szCs w:val="22"/>
        </w:rPr>
        <w:t xml:space="preserve">tatutory </w:t>
      </w:r>
      <w:r w:rsidR="00391894" w:rsidRPr="00CE002A">
        <w:rPr>
          <w:b/>
          <w:sz w:val="22"/>
          <w:szCs w:val="22"/>
        </w:rPr>
        <w:t>authority]</w:t>
      </w:r>
      <w:r w:rsidR="00391894">
        <w:rPr>
          <w:sz w:val="22"/>
          <w:szCs w:val="22"/>
        </w:rPr>
        <w:t>.</w:t>
      </w:r>
    </w:p>
    <w:p w:rsidR="001A3713" w:rsidRPr="00CF3768" w:rsidRDefault="001A289E" w:rsidP="00D62895">
      <w:pPr>
        <w:spacing w:before="240" w:after="240"/>
        <w:jc w:val="both"/>
        <w:rPr>
          <w:b/>
          <w:sz w:val="22"/>
          <w:szCs w:val="22"/>
        </w:rPr>
      </w:pPr>
      <w:r w:rsidRPr="00CF3768">
        <w:rPr>
          <w:b/>
          <w:sz w:val="22"/>
          <w:szCs w:val="22"/>
        </w:rPr>
        <w:t>II.</w:t>
      </w:r>
      <w:r w:rsidRPr="00CF3768">
        <w:rPr>
          <w:sz w:val="22"/>
          <w:szCs w:val="22"/>
        </w:rPr>
        <w:t xml:space="preserve"> </w:t>
      </w:r>
      <w:r w:rsidR="004C7C04" w:rsidRPr="003C752A">
        <w:rPr>
          <w:b/>
          <w:sz w:val="22"/>
          <w:szCs w:val="22"/>
        </w:rPr>
        <w:t xml:space="preserve">BACKGROUND AND </w:t>
      </w:r>
      <w:r w:rsidRPr="003C752A">
        <w:rPr>
          <w:b/>
          <w:sz w:val="22"/>
          <w:szCs w:val="22"/>
        </w:rPr>
        <w:t>PURPOSE</w:t>
      </w:r>
    </w:p>
    <w:p w:rsidR="007C5A04" w:rsidRDefault="00D7783F" w:rsidP="00CA4D6D">
      <w:pPr>
        <w:jc w:val="both"/>
        <w:rPr>
          <w:b/>
          <w:sz w:val="22"/>
          <w:szCs w:val="22"/>
        </w:rPr>
      </w:pPr>
      <w:r>
        <w:rPr>
          <w:sz w:val="22"/>
          <w:szCs w:val="22"/>
        </w:rPr>
        <w:t xml:space="preserve">ACEP-ALE is a voluntary conservation program that establishes specific parameters for NRCS </w:t>
      </w:r>
      <w:r w:rsidR="004C7C04">
        <w:rPr>
          <w:sz w:val="22"/>
          <w:szCs w:val="22"/>
        </w:rPr>
        <w:t xml:space="preserve">to work with and </w:t>
      </w:r>
      <w:r>
        <w:rPr>
          <w:sz w:val="22"/>
          <w:szCs w:val="22"/>
        </w:rPr>
        <w:t xml:space="preserve">provide </w:t>
      </w:r>
      <w:r w:rsidR="00C7777F">
        <w:rPr>
          <w:sz w:val="22"/>
          <w:szCs w:val="22"/>
        </w:rPr>
        <w:t xml:space="preserve">ACEP-ALE </w:t>
      </w:r>
      <w:r w:rsidR="00C81CAC">
        <w:rPr>
          <w:sz w:val="22"/>
          <w:szCs w:val="22"/>
        </w:rPr>
        <w:t xml:space="preserve">cost-share </w:t>
      </w:r>
      <w:r>
        <w:rPr>
          <w:sz w:val="22"/>
          <w:szCs w:val="22"/>
        </w:rPr>
        <w:t xml:space="preserve">assistance to eligible entities for the purchase of an agricultural land easement on eligible land from eligible landowners </w:t>
      </w:r>
      <w:r w:rsidR="00592A4C">
        <w:rPr>
          <w:sz w:val="22"/>
          <w:szCs w:val="22"/>
        </w:rPr>
        <w:t xml:space="preserve">(Grantors) </w:t>
      </w:r>
      <w:r>
        <w:rPr>
          <w:sz w:val="22"/>
          <w:szCs w:val="22"/>
        </w:rPr>
        <w:t xml:space="preserve">and </w:t>
      </w:r>
      <w:r w:rsidR="004C7C04">
        <w:rPr>
          <w:sz w:val="22"/>
          <w:szCs w:val="22"/>
        </w:rPr>
        <w:t>for NRCS</w:t>
      </w:r>
      <w:r w:rsidR="003A069B">
        <w:rPr>
          <w:sz w:val="22"/>
          <w:szCs w:val="22"/>
        </w:rPr>
        <w:t xml:space="preserve"> personnel</w:t>
      </w:r>
      <w:r w:rsidR="00917702">
        <w:rPr>
          <w:sz w:val="22"/>
          <w:szCs w:val="22"/>
        </w:rPr>
        <w:t xml:space="preserve"> to conduct</w:t>
      </w:r>
      <w:r w:rsidR="004C7C04">
        <w:rPr>
          <w:sz w:val="22"/>
          <w:szCs w:val="22"/>
        </w:rPr>
        <w:t xml:space="preserve"> </w:t>
      </w:r>
      <w:r>
        <w:rPr>
          <w:sz w:val="22"/>
          <w:szCs w:val="22"/>
        </w:rPr>
        <w:t>technical assistance</w:t>
      </w:r>
      <w:r w:rsidR="00917702">
        <w:rPr>
          <w:sz w:val="22"/>
          <w:szCs w:val="22"/>
        </w:rPr>
        <w:t xml:space="preserve"> activities</w:t>
      </w:r>
      <w:r>
        <w:rPr>
          <w:sz w:val="22"/>
          <w:szCs w:val="22"/>
        </w:rPr>
        <w:t xml:space="preserve"> </w:t>
      </w:r>
      <w:r w:rsidR="004C7C04">
        <w:rPr>
          <w:sz w:val="22"/>
          <w:szCs w:val="22"/>
        </w:rPr>
        <w:t>to</w:t>
      </w:r>
      <w:r>
        <w:rPr>
          <w:sz w:val="22"/>
          <w:szCs w:val="22"/>
        </w:rPr>
        <w:t xml:space="preserve"> implement</w:t>
      </w:r>
      <w:r w:rsidR="004C7C04">
        <w:rPr>
          <w:sz w:val="22"/>
          <w:szCs w:val="22"/>
        </w:rPr>
        <w:t xml:space="preserve"> </w:t>
      </w:r>
      <w:r>
        <w:rPr>
          <w:sz w:val="22"/>
          <w:szCs w:val="22"/>
        </w:rPr>
        <w:t xml:space="preserve">the program.  </w:t>
      </w:r>
      <w:r w:rsidR="00592A4C">
        <w:rPr>
          <w:sz w:val="22"/>
          <w:szCs w:val="22"/>
        </w:rPr>
        <w:t xml:space="preserve">The purpose of this </w:t>
      </w:r>
      <w:r w:rsidR="00762D5A" w:rsidRPr="00762D5A">
        <w:rPr>
          <w:sz w:val="22"/>
          <w:szCs w:val="22"/>
        </w:rPr>
        <w:t>PROGRAM AGREEMENT</w:t>
      </w:r>
      <w:r w:rsidR="00592A4C">
        <w:rPr>
          <w:sz w:val="22"/>
          <w:szCs w:val="22"/>
        </w:rPr>
        <w:t xml:space="preserve"> is to establish </w:t>
      </w:r>
      <w:r w:rsidR="0056196F">
        <w:rPr>
          <w:sz w:val="22"/>
          <w:szCs w:val="22"/>
        </w:rPr>
        <w:t xml:space="preserve">the </w:t>
      </w:r>
      <w:r w:rsidR="00592A4C">
        <w:rPr>
          <w:sz w:val="22"/>
          <w:szCs w:val="22"/>
        </w:rPr>
        <w:t xml:space="preserve">framework </w:t>
      </w:r>
      <w:r w:rsidR="0056196F">
        <w:rPr>
          <w:sz w:val="22"/>
          <w:szCs w:val="22"/>
        </w:rPr>
        <w:t xml:space="preserve">by which </w:t>
      </w:r>
      <w:r w:rsidR="00592A4C">
        <w:rPr>
          <w:sz w:val="22"/>
          <w:szCs w:val="22"/>
        </w:rPr>
        <w:t xml:space="preserve">NRCS and </w:t>
      </w:r>
      <w:r w:rsidR="00592A4C" w:rsidRPr="00056E0C">
        <w:rPr>
          <w:b/>
          <w:sz w:val="22"/>
          <w:szCs w:val="22"/>
        </w:rPr>
        <w:t>ENTITY</w:t>
      </w:r>
      <w:r w:rsidR="00592A4C">
        <w:rPr>
          <w:sz w:val="22"/>
          <w:szCs w:val="22"/>
        </w:rPr>
        <w:t xml:space="preserve"> </w:t>
      </w:r>
      <w:r w:rsidR="0056196F">
        <w:rPr>
          <w:sz w:val="22"/>
          <w:szCs w:val="22"/>
        </w:rPr>
        <w:t>may implement</w:t>
      </w:r>
      <w:r w:rsidR="00592A4C">
        <w:rPr>
          <w:sz w:val="22"/>
          <w:szCs w:val="22"/>
        </w:rPr>
        <w:t xml:space="preserve"> the activities necessary to </w:t>
      </w:r>
      <w:r w:rsidR="007C5A04">
        <w:rPr>
          <w:sz w:val="22"/>
          <w:szCs w:val="22"/>
        </w:rPr>
        <w:t>acquire agricultural land easements and ensure the long-term protection of the natural resources and agricultural nature of the lands under easement</w:t>
      </w:r>
      <w:r w:rsidR="00F67BA8">
        <w:rPr>
          <w:sz w:val="22"/>
          <w:szCs w:val="22"/>
        </w:rPr>
        <w:t xml:space="preserve"> with ACEP-ALE assistance</w:t>
      </w:r>
      <w:r w:rsidR="007C5A04">
        <w:rPr>
          <w:sz w:val="22"/>
          <w:szCs w:val="22"/>
        </w:rPr>
        <w:t xml:space="preserve">.  </w:t>
      </w:r>
      <w:r w:rsidR="004B16D0" w:rsidRPr="00CF3768">
        <w:rPr>
          <w:sz w:val="22"/>
          <w:szCs w:val="22"/>
        </w:rPr>
        <w:t xml:space="preserve">The term </w:t>
      </w:r>
      <w:r w:rsidR="004B16D0" w:rsidRPr="00CF3768">
        <w:rPr>
          <w:rFonts w:hint="eastAsia"/>
          <w:sz w:val="22"/>
          <w:szCs w:val="22"/>
        </w:rPr>
        <w:t>“</w:t>
      </w:r>
      <w:r w:rsidR="004B16D0" w:rsidRPr="00CF3768">
        <w:rPr>
          <w:sz w:val="22"/>
          <w:szCs w:val="22"/>
        </w:rPr>
        <w:t>Parties</w:t>
      </w:r>
      <w:r w:rsidR="004B16D0" w:rsidRPr="00CF3768">
        <w:rPr>
          <w:rFonts w:hint="eastAsia"/>
          <w:sz w:val="22"/>
          <w:szCs w:val="22"/>
        </w:rPr>
        <w:t>”</w:t>
      </w:r>
      <w:r w:rsidR="004B16D0" w:rsidRPr="00CF3768">
        <w:rPr>
          <w:sz w:val="22"/>
          <w:szCs w:val="22"/>
        </w:rPr>
        <w:t xml:space="preserve"> as used herein refers collectively to </w:t>
      </w:r>
      <w:r w:rsidR="004B16D0">
        <w:rPr>
          <w:sz w:val="22"/>
          <w:szCs w:val="22"/>
        </w:rPr>
        <w:t>NRCS</w:t>
      </w:r>
      <w:r w:rsidR="004B16D0" w:rsidRPr="00CF3768">
        <w:rPr>
          <w:sz w:val="22"/>
          <w:szCs w:val="22"/>
        </w:rPr>
        <w:t xml:space="preserve"> and </w:t>
      </w:r>
      <w:r w:rsidR="004B16D0" w:rsidRPr="00CF3768">
        <w:rPr>
          <w:b/>
          <w:sz w:val="22"/>
          <w:szCs w:val="22"/>
        </w:rPr>
        <w:t>ENTITY.</w:t>
      </w:r>
    </w:p>
    <w:p w:rsidR="00BA7710" w:rsidRDefault="00BA7710" w:rsidP="00E52E11">
      <w:pPr>
        <w:spacing w:before="120"/>
        <w:jc w:val="both"/>
        <w:rPr>
          <w:sz w:val="22"/>
          <w:szCs w:val="22"/>
        </w:rPr>
      </w:pPr>
      <w:r w:rsidRPr="004A0527">
        <w:rPr>
          <w:b/>
          <w:sz w:val="22"/>
          <w:szCs w:val="22"/>
        </w:rPr>
        <w:t>ENTITY</w:t>
      </w:r>
      <w:r>
        <w:rPr>
          <w:sz w:val="22"/>
          <w:szCs w:val="22"/>
        </w:rPr>
        <w:t xml:space="preserve"> has submitted an entity application for NRCS program assistance through ACEP-ALE and has been determined </w:t>
      </w:r>
      <w:r w:rsidR="000400F0">
        <w:rPr>
          <w:sz w:val="22"/>
          <w:szCs w:val="22"/>
        </w:rPr>
        <w:t xml:space="preserve">by NRCS </w:t>
      </w:r>
      <w:r>
        <w:rPr>
          <w:sz w:val="22"/>
          <w:szCs w:val="22"/>
        </w:rPr>
        <w:t xml:space="preserve">to meet the statutory and regulatory requirements to participate in ACEP-ALE as an </w:t>
      </w:r>
      <w:r w:rsidR="00B6730C">
        <w:rPr>
          <w:sz w:val="22"/>
          <w:szCs w:val="22"/>
        </w:rPr>
        <w:t>“</w:t>
      </w:r>
      <w:r>
        <w:rPr>
          <w:sz w:val="22"/>
          <w:szCs w:val="22"/>
        </w:rPr>
        <w:t>eligible entity</w:t>
      </w:r>
      <w:r w:rsidR="00B6730C">
        <w:rPr>
          <w:sz w:val="22"/>
          <w:szCs w:val="22"/>
        </w:rPr>
        <w:t>.”</w:t>
      </w:r>
      <w:r>
        <w:rPr>
          <w:sz w:val="22"/>
          <w:szCs w:val="22"/>
        </w:rPr>
        <w:t xml:space="preserve">  </w:t>
      </w:r>
      <w:r w:rsidRPr="004A0527">
        <w:rPr>
          <w:b/>
          <w:sz w:val="22"/>
          <w:szCs w:val="22"/>
        </w:rPr>
        <w:t>ENTITY</w:t>
      </w:r>
      <w:r>
        <w:rPr>
          <w:sz w:val="22"/>
          <w:szCs w:val="22"/>
        </w:rPr>
        <w:t xml:space="preserve"> will carry out activities specified in this </w:t>
      </w:r>
      <w:r w:rsidR="00762D5A" w:rsidRPr="00762D5A">
        <w:rPr>
          <w:sz w:val="22"/>
          <w:szCs w:val="22"/>
        </w:rPr>
        <w:t>PROGRAM AGREEMENT</w:t>
      </w:r>
      <w:r>
        <w:rPr>
          <w:sz w:val="22"/>
          <w:szCs w:val="22"/>
        </w:rPr>
        <w:t xml:space="preserve"> by working with NRCS and eligible landowners to acquire agricultural land easements on lands </w:t>
      </w:r>
      <w:r w:rsidR="007D590D">
        <w:rPr>
          <w:sz w:val="22"/>
          <w:szCs w:val="22"/>
        </w:rPr>
        <w:t xml:space="preserve">determined by NRCS to be </w:t>
      </w:r>
      <w:r>
        <w:rPr>
          <w:sz w:val="22"/>
          <w:szCs w:val="22"/>
        </w:rPr>
        <w:t>eligible for ACEP-ALE</w:t>
      </w:r>
      <w:r w:rsidR="007D0898">
        <w:rPr>
          <w:sz w:val="22"/>
          <w:szCs w:val="22"/>
        </w:rPr>
        <w:t>.  The land on which an agricultural land easement may be acquired is</w:t>
      </w:r>
      <w:r w:rsidR="001D219F">
        <w:rPr>
          <w:sz w:val="22"/>
          <w:szCs w:val="22"/>
        </w:rPr>
        <w:t xml:space="preserve"> </w:t>
      </w:r>
      <w:r w:rsidR="007D590D">
        <w:rPr>
          <w:sz w:val="22"/>
          <w:szCs w:val="22"/>
        </w:rPr>
        <w:t>herein referred to collectively as “Parcels” or individual</w:t>
      </w:r>
      <w:r w:rsidR="001D219F">
        <w:rPr>
          <w:sz w:val="22"/>
          <w:szCs w:val="22"/>
        </w:rPr>
        <w:t>ly</w:t>
      </w:r>
      <w:r w:rsidR="007D590D">
        <w:rPr>
          <w:sz w:val="22"/>
          <w:szCs w:val="22"/>
        </w:rPr>
        <w:t xml:space="preserve"> as “Parcel.”</w:t>
      </w:r>
    </w:p>
    <w:p w:rsidR="007C5A04" w:rsidRDefault="004C7C04" w:rsidP="00E52E11">
      <w:pPr>
        <w:spacing w:before="120"/>
        <w:jc w:val="both"/>
        <w:rPr>
          <w:sz w:val="22"/>
          <w:szCs w:val="22"/>
        </w:rPr>
      </w:pPr>
      <w:r>
        <w:rPr>
          <w:sz w:val="22"/>
          <w:szCs w:val="22"/>
        </w:rPr>
        <w:t>T</w:t>
      </w:r>
      <w:r w:rsidR="007C5A04">
        <w:rPr>
          <w:sz w:val="22"/>
          <w:szCs w:val="22"/>
        </w:rPr>
        <w:t>he Parties agree that the principal purpose of t</w:t>
      </w:r>
      <w:r w:rsidR="00A547EB" w:rsidRPr="00CF3768">
        <w:rPr>
          <w:sz w:val="22"/>
          <w:szCs w:val="22"/>
        </w:rPr>
        <w:t>his</w:t>
      </w:r>
      <w:r w:rsidR="00D7783F">
        <w:rPr>
          <w:sz w:val="22"/>
          <w:szCs w:val="22"/>
        </w:rPr>
        <w:t xml:space="preserve"> </w:t>
      </w:r>
      <w:r w:rsidR="00762D5A" w:rsidRPr="00762D5A">
        <w:rPr>
          <w:sz w:val="22"/>
          <w:szCs w:val="22"/>
        </w:rPr>
        <w:t>PROGRAM AGREEMENT</w:t>
      </w:r>
      <w:r w:rsidR="007C5A04">
        <w:rPr>
          <w:sz w:val="22"/>
          <w:szCs w:val="22"/>
        </w:rPr>
        <w:t xml:space="preserve"> is to</w:t>
      </w:r>
      <w:r w:rsidR="00EF6154">
        <w:rPr>
          <w:sz w:val="22"/>
          <w:szCs w:val="22"/>
        </w:rPr>
        <w:t xml:space="preserve"> identify, describe, and document the Parties</w:t>
      </w:r>
      <w:r w:rsidR="00B6730C">
        <w:rPr>
          <w:sz w:val="22"/>
          <w:szCs w:val="22"/>
        </w:rPr>
        <w:t>’</w:t>
      </w:r>
      <w:r w:rsidR="00EF6154">
        <w:rPr>
          <w:sz w:val="22"/>
          <w:szCs w:val="22"/>
        </w:rPr>
        <w:t xml:space="preserve"> acknowledgement and agreement of</w:t>
      </w:r>
      <w:r w:rsidR="00B6730C">
        <w:rPr>
          <w:sz w:val="22"/>
          <w:szCs w:val="22"/>
        </w:rPr>
        <w:t>—</w:t>
      </w:r>
    </w:p>
    <w:p w:rsidR="00095F9A" w:rsidRDefault="00EF6154" w:rsidP="0022160C">
      <w:pPr>
        <w:pStyle w:val="ListParagraph"/>
        <w:numPr>
          <w:ilvl w:val="0"/>
          <w:numId w:val="4"/>
        </w:numPr>
        <w:spacing w:before="120"/>
        <w:jc w:val="both"/>
        <w:rPr>
          <w:rStyle w:val="eTextParaA1CharCharChar"/>
          <w:rFonts w:ascii="Times New Roman" w:hAnsi="Times New Roman" w:cs="Times New Roman"/>
        </w:rPr>
      </w:pPr>
      <w:r>
        <w:rPr>
          <w:rStyle w:val="eTextParaA1CharCharChar"/>
          <w:rFonts w:ascii="Times New Roman" w:hAnsi="Times New Roman" w:cs="Times New Roman"/>
        </w:rPr>
        <w:lastRenderedPageBreak/>
        <w:t>T</w:t>
      </w:r>
      <w:r w:rsidR="00095F9A" w:rsidRPr="00056E0C">
        <w:rPr>
          <w:rStyle w:val="eTextParaA1CharCharChar"/>
          <w:rFonts w:ascii="Times New Roman" w:hAnsi="Times New Roman" w:cs="Times New Roman"/>
        </w:rPr>
        <w:t>he roles and responsi</w:t>
      </w:r>
      <w:r w:rsidR="00095F9A" w:rsidRPr="0087007C">
        <w:rPr>
          <w:rStyle w:val="eTextParaA1CharCharChar"/>
          <w:rFonts w:ascii="Times New Roman" w:hAnsi="Times New Roman" w:cs="Times New Roman"/>
        </w:rPr>
        <w:t xml:space="preserve">bilities of the </w:t>
      </w:r>
      <w:r w:rsidR="00BB756A">
        <w:rPr>
          <w:rStyle w:val="eTextParaA1CharCharChar"/>
          <w:rFonts w:ascii="Times New Roman" w:hAnsi="Times New Roman" w:cs="Times New Roman"/>
        </w:rPr>
        <w:t xml:space="preserve">NRCS and </w:t>
      </w:r>
      <w:r w:rsidR="00BB756A" w:rsidRPr="00523F47">
        <w:rPr>
          <w:rStyle w:val="eTextParaA1CharCharChar"/>
          <w:rFonts w:ascii="Times New Roman" w:hAnsi="Times New Roman" w:cs="Times New Roman"/>
          <w:b/>
        </w:rPr>
        <w:t>ENTITY</w:t>
      </w:r>
      <w:r w:rsidR="00BB756A">
        <w:rPr>
          <w:rStyle w:val="eTextParaA1CharCharChar"/>
          <w:rFonts w:ascii="Times New Roman" w:hAnsi="Times New Roman" w:cs="Times New Roman"/>
        </w:rPr>
        <w:t xml:space="preserve"> related to</w:t>
      </w:r>
      <w:r>
        <w:rPr>
          <w:rStyle w:val="eTextParaA1CharCharChar"/>
          <w:rFonts w:ascii="Times New Roman" w:hAnsi="Times New Roman" w:cs="Times New Roman"/>
        </w:rPr>
        <w:t xml:space="preserve"> the </w:t>
      </w:r>
      <w:r w:rsidR="00BB756A">
        <w:rPr>
          <w:rStyle w:val="eTextParaA1CharCharChar"/>
          <w:rFonts w:ascii="Times New Roman" w:hAnsi="Times New Roman" w:cs="Times New Roman"/>
        </w:rPr>
        <w:t xml:space="preserve">acquisition </w:t>
      </w:r>
      <w:r>
        <w:rPr>
          <w:rStyle w:val="eTextParaA1CharCharChar"/>
          <w:rFonts w:ascii="Times New Roman" w:hAnsi="Times New Roman" w:cs="Times New Roman"/>
        </w:rPr>
        <w:t>and long-term stewardship of</w:t>
      </w:r>
      <w:r w:rsidR="00BB756A">
        <w:rPr>
          <w:rStyle w:val="eTextParaA1CharCharChar"/>
          <w:rFonts w:ascii="Times New Roman" w:hAnsi="Times New Roman" w:cs="Times New Roman"/>
        </w:rPr>
        <w:t xml:space="preserve"> agricultural land </w:t>
      </w:r>
      <w:r>
        <w:rPr>
          <w:rStyle w:val="eTextParaA1CharCharChar"/>
          <w:rFonts w:ascii="Times New Roman" w:hAnsi="Times New Roman" w:cs="Times New Roman"/>
        </w:rPr>
        <w:t>easement</w:t>
      </w:r>
      <w:r w:rsidR="00BB756A">
        <w:rPr>
          <w:rStyle w:val="eTextParaA1CharCharChar"/>
          <w:rFonts w:ascii="Times New Roman" w:hAnsi="Times New Roman" w:cs="Times New Roman"/>
        </w:rPr>
        <w:t>s</w:t>
      </w:r>
      <w:r w:rsidR="00095F9A">
        <w:rPr>
          <w:rStyle w:val="eTextParaA1CharCharChar"/>
          <w:rFonts w:ascii="Times New Roman" w:hAnsi="Times New Roman" w:cs="Times New Roman"/>
        </w:rPr>
        <w:t>.</w:t>
      </w:r>
    </w:p>
    <w:p w:rsidR="00095F9A" w:rsidRDefault="00EF6154" w:rsidP="0022160C">
      <w:pPr>
        <w:pStyle w:val="ListParagraph"/>
        <w:numPr>
          <w:ilvl w:val="0"/>
          <w:numId w:val="4"/>
        </w:numPr>
        <w:spacing w:before="120"/>
        <w:jc w:val="both"/>
        <w:rPr>
          <w:rStyle w:val="eTextParaA1CharCharChar"/>
          <w:rFonts w:ascii="Times New Roman" w:hAnsi="Times New Roman" w:cs="Times New Roman"/>
        </w:rPr>
      </w:pPr>
      <w:r>
        <w:rPr>
          <w:rStyle w:val="eTextParaA1CharCharChar"/>
          <w:rFonts w:ascii="Times New Roman" w:hAnsi="Times New Roman" w:cs="Times New Roman"/>
        </w:rPr>
        <w:t>T</w:t>
      </w:r>
      <w:r w:rsidR="00095F9A">
        <w:rPr>
          <w:rStyle w:val="eTextParaA1CharCharChar"/>
          <w:rFonts w:ascii="Times New Roman" w:hAnsi="Times New Roman" w:cs="Times New Roman"/>
        </w:rPr>
        <w:t xml:space="preserve">he requirements and limitations for providing </w:t>
      </w:r>
      <w:r w:rsidR="004C7C04">
        <w:rPr>
          <w:rStyle w:val="eTextParaA1CharCharChar"/>
          <w:rFonts w:ascii="Times New Roman" w:hAnsi="Times New Roman" w:cs="Times New Roman"/>
        </w:rPr>
        <w:t xml:space="preserve">and receiving </w:t>
      </w:r>
      <w:r w:rsidR="00F67BA8">
        <w:rPr>
          <w:rStyle w:val="eTextParaA1CharCharChar"/>
          <w:rFonts w:ascii="Times New Roman" w:hAnsi="Times New Roman" w:cs="Times New Roman"/>
        </w:rPr>
        <w:t>ACEP-ALE</w:t>
      </w:r>
      <w:r w:rsidR="004C7C04">
        <w:rPr>
          <w:rStyle w:val="eTextParaA1CharCharChar"/>
          <w:rFonts w:ascii="Times New Roman" w:hAnsi="Times New Roman" w:cs="Times New Roman"/>
        </w:rPr>
        <w:t xml:space="preserve"> </w:t>
      </w:r>
      <w:r w:rsidR="000400F0">
        <w:rPr>
          <w:rStyle w:val="eTextParaA1CharCharChar"/>
          <w:rFonts w:ascii="Times New Roman" w:hAnsi="Times New Roman" w:cs="Times New Roman"/>
        </w:rPr>
        <w:t xml:space="preserve">financial assistance </w:t>
      </w:r>
      <w:r w:rsidR="004C7C04">
        <w:rPr>
          <w:rStyle w:val="eTextParaA1CharCharChar"/>
          <w:rFonts w:ascii="Times New Roman" w:hAnsi="Times New Roman" w:cs="Times New Roman"/>
        </w:rPr>
        <w:t>funds</w:t>
      </w:r>
      <w:r w:rsidR="00F833E4">
        <w:rPr>
          <w:rStyle w:val="eTextParaA1CharCharChar"/>
          <w:rFonts w:ascii="Times New Roman" w:hAnsi="Times New Roman" w:cs="Times New Roman"/>
        </w:rPr>
        <w:t xml:space="preserve"> (cost-share)</w:t>
      </w:r>
      <w:r w:rsidR="00095F9A">
        <w:rPr>
          <w:rStyle w:val="eTextParaA1CharCharChar"/>
          <w:rFonts w:ascii="Times New Roman" w:hAnsi="Times New Roman" w:cs="Times New Roman"/>
        </w:rPr>
        <w:t xml:space="preserve"> and technical assistance</w:t>
      </w:r>
      <w:r w:rsidR="004C7C04">
        <w:rPr>
          <w:rStyle w:val="eTextParaA1CharCharChar"/>
          <w:rFonts w:ascii="Times New Roman" w:hAnsi="Times New Roman" w:cs="Times New Roman"/>
        </w:rPr>
        <w:t xml:space="preserve"> services</w:t>
      </w:r>
      <w:r w:rsidR="00095F9A">
        <w:rPr>
          <w:rStyle w:val="eTextParaA1CharCharChar"/>
          <w:rFonts w:ascii="Times New Roman" w:hAnsi="Times New Roman" w:cs="Times New Roman"/>
        </w:rPr>
        <w:t xml:space="preserve">. </w:t>
      </w:r>
    </w:p>
    <w:p w:rsidR="007C5A04" w:rsidRPr="00056E0C" w:rsidRDefault="00EF6154" w:rsidP="0022160C">
      <w:pPr>
        <w:pStyle w:val="ListParagraph"/>
        <w:numPr>
          <w:ilvl w:val="0"/>
          <w:numId w:val="4"/>
        </w:numPr>
        <w:spacing w:before="120"/>
        <w:jc w:val="both"/>
        <w:rPr>
          <w:sz w:val="22"/>
          <w:szCs w:val="22"/>
        </w:rPr>
      </w:pPr>
      <w:r>
        <w:rPr>
          <w:rStyle w:val="eTextParaA1CharCharChar"/>
          <w:rFonts w:ascii="Times New Roman" w:hAnsi="Times New Roman" w:cs="Times New Roman"/>
        </w:rPr>
        <w:t>T</w:t>
      </w:r>
      <w:r w:rsidR="00095F9A" w:rsidRPr="00056E0C">
        <w:rPr>
          <w:rStyle w:val="eTextParaA1CharCharChar"/>
          <w:rFonts w:ascii="Times New Roman" w:hAnsi="Times New Roman" w:cs="Times New Roman"/>
        </w:rPr>
        <w:t xml:space="preserve">he procedures for </w:t>
      </w:r>
      <w:r w:rsidR="00BB7A3B">
        <w:rPr>
          <w:rStyle w:val="eTextParaA1CharCharChar"/>
          <w:rFonts w:ascii="Times New Roman" w:hAnsi="Times New Roman" w:cs="Times New Roman"/>
        </w:rPr>
        <w:t>executing</w:t>
      </w:r>
      <w:r>
        <w:rPr>
          <w:rStyle w:val="eTextParaA1CharCharChar"/>
          <w:rFonts w:ascii="Times New Roman" w:hAnsi="Times New Roman" w:cs="Times New Roman"/>
        </w:rPr>
        <w:t xml:space="preserve"> and </w:t>
      </w:r>
      <w:r w:rsidR="00BB756A">
        <w:rPr>
          <w:rStyle w:val="eTextParaA1CharCharChar"/>
          <w:rFonts w:ascii="Times New Roman" w:hAnsi="Times New Roman" w:cs="Times New Roman"/>
        </w:rPr>
        <w:t>administering</w:t>
      </w:r>
      <w:r w:rsidR="00095F9A" w:rsidRPr="0087007C">
        <w:rPr>
          <w:rStyle w:val="eTextParaA1CharCharChar"/>
          <w:rFonts w:ascii="Times New Roman" w:hAnsi="Times New Roman" w:cs="Times New Roman"/>
        </w:rPr>
        <w:t xml:space="preserve"> </w:t>
      </w:r>
      <w:r w:rsidR="00592A4C" w:rsidRPr="00056E0C">
        <w:rPr>
          <w:sz w:val="22"/>
          <w:szCs w:val="22"/>
        </w:rPr>
        <w:t xml:space="preserve">individual </w:t>
      </w:r>
      <w:r w:rsidR="004C7C04">
        <w:rPr>
          <w:sz w:val="22"/>
          <w:szCs w:val="22"/>
        </w:rPr>
        <w:t>“</w:t>
      </w:r>
      <w:r w:rsidR="00F67BA8">
        <w:rPr>
          <w:sz w:val="22"/>
          <w:szCs w:val="22"/>
        </w:rPr>
        <w:t>ACEP-</w:t>
      </w:r>
      <w:r w:rsidR="00592A4C" w:rsidRPr="00056E0C">
        <w:rPr>
          <w:sz w:val="22"/>
          <w:szCs w:val="22"/>
        </w:rPr>
        <w:t xml:space="preserve">ALE </w:t>
      </w:r>
      <w:r w:rsidR="00B46A08">
        <w:rPr>
          <w:sz w:val="22"/>
          <w:szCs w:val="22"/>
        </w:rPr>
        <w:t xml:space="preserve">Parcel </w:t>
      </w:r>
      <w:r w:rsidR="00592A4C" w:rsidRPr="00056E0C">
        <w:rPr>
          <w:sz w:val="22"/>
          <w:szCs w:val="22"/>
        </w:rPr>
        <w:t>Cost-Share</w:t>
      </w:r>
      <w:r w:rsidR="00DB22FB">
        <w:rPr>
          <w:sz w:val="22"/>
          <w:szCs w:val="22"/>
        </w:rPr>
        <w:t xml:space="preserve"> </w:t>
      </w:r>
      <w:r w:rsidR="00592A4C" w:rsidRPr="00056E0C">
        <w:rPr>
          <w:sz w:val="22"/>
          <w:szCs w:val="22"/>
        </w:rPr>
        <w:t>Contracts</w:t>
      </w:r>
      <w:r w:rsidR="004C7C04">
        <w:rPr>
          <w:sz w:val="22"/>
          <w:szCs w:val="22"/>
        </w:rPr>
        <w:t>”</w:t>
      </w:r>
      <w:r w:rsidR="00123C57">
        <w:rPr>
          <w:sz w:val="22"/>
          <w:szCs w:val="22"/>
        </w:rPr>
        <w:t xml:space="preserve"> </w:t>
      </w:r>
      <w:r w:rsidR="00BB7A3B">
        <w:rPr>
          <w:sz w:val="22"/>
          <w:szCs w:val="22"/>
        </w:rPr>
        <w:t xml:space="preserve">through which </w:t>
      </w:r>
      <w:r w:rsidR="00BB756A" w:rsidRPr="00523F47">
        <w:rPr>
          <w:sz w:val="22"/>
          <w:szCs w:val="22"/>
        </w:rPr>
        <w:t>NRCS</w:t>
      </w:r>
      <w:r w:rsidR="00BB756A">
        <w:rPr>
          <w:sz w:val="22"/>
          <w:szCs w:val="22"/>
        </w:rPr>
        <w:t xml:space="preserve"> </w:t>
      </w:r>
      <w:r w:rsidR="00BB7A3B">
        <w:rPr>
          <w:sz w:val="22"/>
          <w:szCs w:val="22"/>
        </w:rPr>
        <w:t>may</w:t>
      </w:r>
      <w:r w:rsidR="00592A4C" w:rsidRPr="00056E0C">
        <w:rPr>
          <w:sz w:val="22"/>
          <w:szCs w:val="22"/>
        </w:rPr>
        <w:t xml:space="preserve"> </w:t>
      </w:r>
      <w:r w:rsidR="00E72EE4" w:rsidRPr="00056E0C">
        <w:rPr>
          <w:sz w:val="22"/>
          <w:szCs w:val="22"/>
        </w:rPr>
        <w:t>provide ACEP</w:t>
      </w:r>
      <w:r w:rsidR="00F67BA8">
        <w:rPr>
          <w:sz w:val="22"/>
          <w:szCs w:val="22"/>
        </w:rPr>
        <w:t>-ALE</w:t>
      </w:r>
      <w:r w:rsidR="00E72EE4" w:rsidRPr="00056E0C">
        <w:rPr>
          <w:sz w:val="22"/>
          <w:szCs w:val="22"/>
        </w:rPr>
        <w:t xml:space="preserve"> cost-share assistance</w:t>
      </w:r>
      <w:r w:rsidR="00BB7A3B">
        <w:rPr>
          <w:sz w:val="22"/>
          <w:szCs w:val="22"/>
        </w:rPr>
        <w:t xml:space="preserve"> to </w:t>
      </w:r>
      <w:r w:rsidR="00BB7A3B" w:rsidRPr="002E3D75">
        <w:rPr>
          <w:b/>
          <w:sz w:val="22"/>
          <w:szCs w:val="22"/>
        </w:rPr>
        <w:t>ENTITY</w:t>
      </w:r>
      <w:r w:rsidR="00E72EE4" w:rsidRPr="00056E0C">
        <w:rPr>
          <w:sz w:val="22"/>
          <w:szCs w:val="22"/>
        </w:rPr>
        <w:t xml:space="preserve"> </w:t>
      </w:r>
      <w:r w:rsidR="007C5A04" w:rsidRPr="00056E0C">
        <w:rPr>
          <w:sz w:val="22"/>
          <w:szCs w:val="22"/>
        </w:rPr>
        <w:t>for the purchase of an agricultural land easement</w:t>
      </w:r>
      <w:r w:rsidR="00D64230">
        <w:rPr>
          <w:sz w:val="22"/>
          <w:szCs w:val="22"/>
        </w:rPr>
        <w:t xml:space="preserve"> on an individual Parcel</w:t>
      </w:r>
      <w:r w:rsidR="00A547EB" w:rsidRPr="00056E0C">
        <w:rPr>
          <w:sz w:val="22"/>
          <w:szCs w:val="22"/>
        </w:rPr>
        <w:t xml:space="preserve">.  </w:t>
      </w:r>
    </w:p>
    <w:p w:rsidR="008F7306" w:rsidRDefault="00EF6154" w:rsidP="0022160C">
      <w:pPr>
        <w:pStyle w:val="ListParagraph"/>
        <w:numPr>
          <w:ilvl w:val="0"/>
          <w:numId w:val="4"/>
        </w:numPr>
        <w:spacing w:before="120"/>
        <w:jc w:val="both"/>
        <w:rPr>
          <w:sz w:val="22"/>
          <w:szCs w:val="22"/>
        </w:rPr>
      </w:pPr>
      <w:bookmarkStart w:id="0" w:name="_Hlk36652289"/>
      <w:r>
        <w:rPr>
          <w:sz w:val="22"/>
          <w:szCs w:val="22"/>
        </w:rPr>
        <w:t>The list of</w:t>
      </w:r>
      <w:r w:rsidR="00095F9A">
        <w:rPr>
          <w:sz w:val="22"/>
          <w:szCs w:val="22"/>
        </w:rPr>
        <w:t xml:space="preserve"> </w:t>
      </w:r>
      <w:r w:rsidR="000F22B2">
        <w:rPr>
          <w:sz w:val="22"/>
          <w:szCs w:val="22"/>
        </w:rPr>
        <w:t xml:space="preserve">eligible </w:t>
      </w:r>
      <w:r w:rsidR="00C7777F">
        <w:rPr>
          <w:sz w:val="22"/>
          <w:szCs w:val="22"/>
        </w:rPr>
        <w:t>entities that are party to this PROGRAM AGREEMENT</w:t>
      </w:r>
      <w:r w:rsidR="008F7306">
        <w:rPr>
          <w:sz w:val="22"/>
          <w:szCs w:val="22"/>
        </w:rPr>
        <w:t xml:space="preserve"> and </w:t>
      </w:r>
      <w:r w:rsidR="00BB7A3B">
        <w:rPr>
          <w:sz w:val="22"/>
          <w:szCs w:val="22"/>
        </w:rPr>
        <w:t xml:space="preserve">the designation of the eligible entities that </w:t>
      </w:r>
      <w:r w:rsidR="008F7306">
        <w:rPr>
          <w:sz w:val="22"/>
          <w:szCs w:val="22"/>
        </w:rPr>
        <w:t>will</w:t>
      </w:r>
      <w:r w:rsidR="00BB7A3B">
        <w:rPr>
          <w:sz w:val="22"/>
          <w:szCs w:val="22"/>
        </w:rPr>
        <w:t xml:space="preserve"> individually or collectively</w:t>
      </w:r>
      <w:r w:rsidR="008F7306">
        <w:rPr>
          <w:sz w:val="22"/>
          <w:szCs w:val="22"/>
        </w:rPr>
        <w:t xml:space="preserve"> be party to individual ACEP-ALE </w:t>
      </w:r>
      <w:r w:rsidR="00B46A08">
        <w:rPr>
          <w:sz w:val="22"/>
          <w:szCs w:val="22"/>
        </w:rPr>
        <w:t xml:space="preserve">Parcel </w:t>
      </w:r>
      <w:r w:rsidR="000F22B2">
        <w:rPr>
          <w:sz w:val="22"/>
          <w:szCs w:val="22"/>
        </w:rPr>
        <w:t>C</w:t>
      </w:r>
      <w:r w:rsidR="008F7306">
        <w:rPr>
          <w:sz w:val="22"/>
          <w:szCs w:val="22"/>
        </w:rPr>
        <w:t>ost-</w:t>
      </w:r>
      <w:r w:rsidR="000F22B2">
        <w:rPr>
          <w:sz w:val="22"/>
          <w:szCs w:val="22"/>
        </w:rPr>
        <w:t>S</w:t>
      </w:r>
      <w:r w:rsidR="008F7306">
        <w:rPr>
          <w:sz w:val="22"/>
          <w:szCs w:val="22"/>
        </w:rPr>
        <w:t xml:space="preserve">hare Contracts entered into </w:t>
      </w:r>
      <w:r w:rsidR="00043ABE">
        <w:rPr>
          <w:sz w:val="22"/>
          <w:szCs w:val="22"/>
        </w:rPr>
        <w:t>pursuant to</w:t>
      </w:r>
      <w:r w:rsidR="008F7306">
        <w:rPr>
          <w:sz w:val="22"/>
          <w:szCs w:val="22"/>
        </w:rPr>
        <w:t xml:space="preserve"> this PROGRAM AGREEMENT.</w:t>
      </w:r>
    </w:p>
    <w:p w:rsidR="00095F9A" w:rsidRDefault="008F7306" w:rsidP="0022160C">
      <w:pPr>
        <w:pStyle w:val="ListParagraph"/>
        <w:numPr>
          <w:ilvl w:val="0"/>
          <w:numId w:val="4"/>
        </w:numPr>
        <w:spacing w:before="120"/>
        <w:jc w:val="both"/>
        <w:rPr>
          <w:sz w:val="22"/>
          <w:szCs w:val="22"/>
        </w:rPr>
      </w:pPr>
      <w:r>
        <w:rPr>
          <w:sz w:val="22"/>
          <w:szCs w:val="22"/>
        </w:rPr>
        <w:t>The list of</w:t>
      </w:r>
      <w:r w:rsidR="00C7777F">
        <w:rPr>
          <w:sz w:val="22"/>
          <w:szCs w:val="22"/>
        </w:rPr>
        <w:t xml:space="preserve"> </w:t>
      </w:r>
      <w:r w:rsidR="00095F9A">
        <w:rPr>
          <w:sz w:val="22"/>
          <w:szCs w:val="22"/>
        </w:rPr>
        <w:t xml:space="preserve">potential </w:t>
      </w:r>
      <w:r w:rsidR="00BB7A3B">
        <w:rPr>
          <w:sz w:val="22"/>
          <w:szCs w:val="22"/>
        </w:rPr>
        <w:t xml:space="preserve">easement </w:t>
      </w:r>
      <w:r w:rsidR="00095F9A">
        <w:rPr>
          <w:sz w:val="22"/>
          <w:szCs w:val="22"/>
        </w:rPr>
        <w:t>co-holders</w:t>
      </w:r>
      <w:r w:rsidR="00BB7A3B">
        <w:rPr>
          <w:sz w:val="22"/>
          <w:szCs w:val="22"/>
        </w:rPr>
        <w:t xml:space="preserve"> or</w:t>
      </w:r>
      <w:r>
        <w:rPr>
          <w:sz w:val="22"/>
          <w:szCs w:val="22"/>
        </w:rPr>
        <w:t xml:space="preserve"> </w:t>
      </w:r>
      <w:r w:rsidR="004C7C04">
        <w:rPr>
          <w:sz w:val="22"/>
          <w:szCs w:val="22"/>
        </w:rPr>
        <w:t>third-party</w:t>
      </w:r>
      <w:r w:rsidR="00095F9A">
        <w:rPr>
          <w:sz w:val="22"/>
          <w:szCs w:val="22"/>
        </w:rPr>
        <w:t xml:space="preserve"> right holders that may be </w:t>
      </w:r>
      <w:r w:rsidR="000F22B2">
        <w:rPr>
          <w:sz w:val="22"/>
          <w:szCs w:val="22"/>
        </w:rPr>
        <w:t>identified in an</w:t>
      </w:r>
      <w:r w:rsidR="00095F9A">
        <w:rPr>
          <w:sz w:val="22"/>
          <w:szCs w:val="22"/>
        </w:rPr>
        <w:t xml:space="preserve"> individual</w:t>
      </w:r>
      <w:r w:rsidR="000F22B2">
        <w:rPr>
          <w:sz w:val="22"/>
          <w:szCs w:val="22"/>
        </w:rPr>
        <w:t xml:space="preserve"> ACEP-ALE </w:t>
      </w:r>
      <w:r w:rsidR="00B46A08">
        <w:rPr>
          <w:sz w:val="22"/>
          <w:szCs w:val="22"/>
        </w:rPr>
        <w:t xml:space="preserve">Parcel </w:t>
      </w:r>
      <w:r w:rsidR="000F22B2">
        <w:rPr>
          <w:sz w:val="22"/>
          <w:szCs w:val="22"/>
        </w:rPr>
        <w:t>Cost-Share Contract and the associated</w:t>
      </w:r>
      <w:r w:rsidR="00095F9A">
        <w:rPr>
          <w:sz w:val="22"/>
          <w:szCs w:val="22"/>
        </w:rPr>
        <w:t xml:space="preserve"> agricultural land easement</w:t>
      </w:r>
      <w:r w:rsidR="000F22B2">
        <w:rPr>
          <w:sz w:val="22"/>
          <w:szCs w:val="22"/>
        </w:rPr>
        <w:t xml:space="preserve"> deed</w:t>
      </w:r>
      <w:r w:rsidR="00BB756A">
        <w:rPr>
          <w:sz w:val="22"/>
          <w:szCs w:val="22"/>
        </w:rPr>
        <w:t xml:space="preserve"> and the respective roles and responsibilities</w:t>
      </w:r>
      <w:r w:rsidR="00F833E4">
        <w:rPr>
          <w:sz w:val="22"/>
          <w:szCs w:val="22"/>
        </w:rPr>
        <w:t xml:space="preserve"> of such holders</w:t>
      </w:r>
      <w:r w:rsidR="00095F9A">
        <w:rPr>
          <w:sz w:val="22"/>
          <w:szCs w:val="22"/>
        </w:rPr>
        <w:t>.</w:t>
      </w:r>
    </w:p>
    <w:bookmarkEnd w:id="0"/>
    <w:p w:rsidR="00EF6154" w:rsidRPr="00B6730C" w:rsidRDefault="00E24D07" w:rsidP="00B6730C">
      <w:pPr>
        <w:pStyle w:val="ListParagraph"/>
        <w:numPr>
          <w:ilvl w:val="0"/>
          <w:numId w:val="4"/>
        </w:numPr>
        <w:spacing w:before="120"/>
        <w:jc w:val="both"/>
        <w:rPr>
          <w:sz w:val="22"/>
          <w:szCs w:val="22"/>
        </w:rPr>
      </w:pPr>
      <w:r>
        <w:rPr>
          <w:sz w:val="22"/>
          <w:szCs w:val="22"/>
        </w:rPr>
        <w:t>S</w:t>
      </w:r>
      <w:r w:rsidR="00B22826">
        <w:rPr>
          <w:sz w:val="22"/>
          <w:szCs w:val="22"/>
        </w:rPr>
        <w:t xml:space="preserve">upplemental provisions </w:t>
      </w:r>
      <w:r>
        <w:rPr>
          <w:sz w:val="22"/>
          <w:szCs w:val="22"/>
        </w:rPr>
        <w:t xml:space="preserve">to the framework established in this PROGRAM AGREEMENT included as an attachment to this </w:t>
      </w:r>
      <w:r w:rsidR="00773EA9">
        <w:rPr>
          <w:sz w:val="22"/>
          <w:szCs w:val="22"/>
        </w:rPr>
        <w:t xml:space="preserve">PROGRAM AGREEMENT </w:t>
      </w:r>
      <w:r>
        <w:rPr>
          <w:sz w:val="22"/>
          <w:szCs w:val="22"/>
        </w:rPr>
        <w:t xml:space="preserve">and used to </w:t>
      </w:r>
      <w:r w:rsidR="00B22826">
        <w:rPr>
          <w:sz w:val="22"/>
          <w:szCs w:val="22"/>
        </w:rPr>
        <w:t xml:space="preserve">identify </w:t>
      </w:r>
      <w:r>
        <w:rPr>
          <w:sz w:val="22"/>
          <w:szCs w:val="22"/>
        </w:rPr>
        <w:t>additional</w:t>
      </w:r>
      <w:r w:rsidR="00B22826">
        <w:rPr>
          <w:sz w:val="22"/>
          <w:szCs w:val="22"/>
        </w:rPr>
        <w:t xml:space="preserve"> specific requirements, procedures, roles</w:t>
      </w:r>
      <w:r w:rsidR="00A462C4">
        <w:rPr>
          <w:sz w:val="22"/>
          <w:szCs w:val="22"/>
        </w:rPr>
        <w:t>,</w:t>
      </w:r>
      <w:r w:rsidR="00B22826">
        <w:rPr>
          <w:sz w:val="22"/>
          <w:szCs w:val="22"/>
        </w:rPr>
        <w:t xml:space="preserve"> and responsibilities</w:t>
      </w:r>
      <w:r w:rsidRPr="00E24D07">
        <w:rPr>
          <w:sz w:val="22"/>
          <w:szCs w:val="22"/>
        </w:rPr>
        <w:t xml:space="preserve"> </w:t>
      </w:r>
      <w:r>
        <w:rPr>
          <w:sz w:val="22"/>
          <w:szCs w:val="22"/>
        </w:rPr>
        <w:t xml:space="preserve">as agreed to by NRCS and </w:t>
      </w:r>
      <w:r w:rsidRPr="002E0FA7">
        <w:rPr>
          <w:b/>
          <w:sz w:val="22"/>
          <w:szCs w:val="22"/>
        </w:rPr>
        <w:t>ENTITY</w:t>
      </w:r>
      <w:r w:rsidR="00B22826">
        <w:rPr>
          <w:sz w:val="22"/>
          <w:szCs w:val="22"/>
        </w:rPr>
        <w:t>.</w:t>
      </w:r>
    </w:p>
    <w:p w:rsidR="001A289E" w:rsidRPr="00CF3768" w:rsidDel="00D16E46" w:rsidRDefault="001A289E" w:rsidP="00D62895">
      <w:pPr>
        <w:spacing w:before="240" w:after="240"/>
        <w:rPr>
          <w:sz w:val="22"/>
          <w:szCs w:val="22"/>
        </w:rPr>
      </w:pPr>
      <w:r w:rsidRPr="00CF3768" w:rsidDel="00D16E46">
        <w:rPr>
          <w:b/>
          <w:sz w:val="22"/>
          <w:szCs w:val="22"/>
        </w:rPr>
        <w:t>I</w:t>
      </w:r>
      <w:r w:rsidR="00E94F54" w:rsidDel="00D16E46">
        <w:rPr>
          <w:b/>
          <w:sz w:val="22"/>
          <w:szCs w:val="22"/>
        </w:rPr>
        <w:t>II</w:t>
      </w:r>
      <w:r w:rsidRPr="00CF3768" w:rsidDel="00D16E46">
        <w:rPr>
          <w:b/>
          <w:sz w:val="22"/>
          <w:szCs w:val="22"/>
        </w:rPr>
        <w:t>.</w:t>
      </w:r>
      <w:r w:rsidRPr="00CF3768" w:rsidDel="00D16E46">
        <w:rPr>
          <w:sz w:val="22"/>
          <w:szCs w:val="22"/>
        </w:rPr>
        <w:t xml:space="preserve"> </w:t>
      </w:r>
      <w:r w:rsidR="00EA2430">
        <w:rPr>
          <w:b/>
          <w:sz w:val="22"/>
          <w:szCs w:val="22"/>
        </w:rPr>
        <w:t xml:space="preserve">PROGRAM AGREEMENT AND ASSOCIATED </w:t>
      </w:r>
      <w:r w:rsidR="009D76E5">
        <w:rPr>
          <w:b/>
          <w:sz w:val="22"/>
          <w:szCs w:val="22"/>
        </w:rPr>
        <w:t xml:space="preserve">ACEP-ALE </w:t>
      </w:r>
      <w:r w:rsidR="00B46A08">
        <w:rPr>
          <w:b/>
          <w:sz w:val="22"/>
          <w:szCs w:val="22"/>
        </w:rPr>
        <w:t xml:space="preserve">PARCEL </w:t>
      </w:r>
      <w:r w:rsidR="009D76E5">
        <w:rPr>
          <w:b/>
          <w:sz w:val="22"/>
          <w:szCs w:val="22"/>
        </w:rPr>
        <w:t>COST-SHARE CONTRACTS</w:t>
      </w:r>
    </w:p>
    <w:p w:rsidR="00DB04CD" w:rsidRDefault="00917702" w:rsidP="0022160C">
      <w:pPr>
        <w:pStyle w:val="ListParagraph"/>
        <w:numPr>
          <w:ilvl w:val="0"/>
          <w:numId w:val="1"/>
        </w:numPr>
        <w:spacing w:before="120" w:after="240"/>
        <w:jc w:val="both"/>
        <w:rPr>
          <w:sz w:val="22"/>
          <w:szCs w:val="22"/>
        </w:rPr>
      </w:pPr>
      <w:bookmarkStart w:id="1" w:name="_Hlk36634678"/>
      <w:r w:rsidRPr="004A0527" w:rsidDel="00D16E46">
        <w:rPr>
          <w:sz w:val="22"/>
          <w:szCs w:val="22"/>
        </w:rPr>
        <w:t xml:space="preserve">This </w:t>
      </w:r>
      <w:r w:rsidR="00762D5A" w:rsidRPr="00762D5A">
        <w:rPr>
          <w:sz w:val="22"/>
          <w:szCs w:val="22"/>
        </w:rPr>
        <w:t>PROGRAM AGREEMENT</w:t>
      </w:r>
      <w:r w:rsidRPr="004A0527" w:rsidDel="00D16E46">
        <w:rPr>
          <w:sz w:val="22"/>
          <w:szCs w:val="22"/>
        </w:rPr>
        <w:t xml:space="preserve"> will be for a term of at least 3</w:t>
      </w:r>
      <w:r w:rsidR="00BA00D6">
        <w:rPr>
          <w:sz w:val="22"/>
          <w:szCs w:val="22"/>
        </w:rPr>
        <w:t xml:space="preserve"> fiscal</w:t>
      </w:r>
      <w:r w:rsidRPr="004A0527" w:rsidDel="00D16E46">
        <w:rPr>
          <w:sz w:val="22"/>
          <w:szCs w:val="22"/>
        </w:rPr>
        <w:t xml:space="preserve"> years and not to exceed 5 </w:t>
      </w:r>
      <w:r w:rsidR="00BA00D6">
        <w:rPr>
          <w:sz w:val="22"/>
          <w:szCs w:val="22"/>
        </w:rPr>
        <w:t xml:space="preserve">fiscal </w:t>
      </w:r>
      <w:r w:rsidRPr="004A0527" w:rsidDel="00D16E46">
        <w:rPr>
          <w:sz w:val="22"/>
          <w:szCs w:val="22"/>
        </w:rPr>
        <w:t>years</w:t>
      </w:r>
      <w:r w:rsidR="00BA00D6">
        <w:rPr>
          <w:sz w:val="22"/>
          <w:szCs w:val="22"/>
        </w:rPr>
        <w:t xml:space="preserve"> following the fiscal year in which this PROGRAM AGREEMENT is executed</w:t>
      </w:r>
      <w:bookmarkEnd w:id="1"/>
      <w:r w:rsidR="0081023D">
        <w:rPr>
          <w:sz w:val="22"/>
          <w:szCs w:val="22"/>
        </w:rPr>
        <w:t xml:space="preserve"> and will expire on the date identified below.</w:t>
      </w:r>
      <w:r w:rsidR="001D219F" w:rsidRPr="004A0527">
        <w:rPr>
          <w:sz w:val="22"/>
          <w:szCs w:val="22"/>
        </w:rPr>
        <w:t xml:space="preserve">  </w:t>
      </w:r>
      <w:r w:rsidR="001D219F" w:rsidRPr="004A0527">
        <w:rPr>
          <w:b/>
          <w:sz w:val="22"/>
          <w:szCs w:val="22"/>
        </w:rPr>
        <w:t>ENTITY</w:t>
      </w:r>
      <w:r w:rsidR="001D219F" w:rsidRPr="004A0527">
        <w:rPr>
          <w:sz w:val="22"/>
          <w:szCs w:val="22"/>
        </w:rPr>
        <w:t xml:space="preserve"> may submit individual </w:t>
      </w:r>
      <w:r w:rsidR="0081023D">
        <w:rPr>
          <w:sz w:val="22"/>
          <w:szCs w:val="22"/>
        </w:rPr>
        <w:t>p</w:t>
      </w:r>
      <w:r w:rsidR="001D219F" w:rsidRPr="004A0527">
        <w:rPr>
          <w:sz w:val="22"/>
          <w:szCs w:val="22"/>
        </w:rPr>
        <w:t xml:space="preserve">arcel applications </w:t>
      </w:r>
      <w:r w:rsidR="00DB04CD">
        <w:rPr>
          <w:sz w:val="22"/>
          <w:szCs w:val="22"/>
        </w:rPr>
        <w:t xml:space="preserve">to NRCS </w:t>
      </w:r>
      <w:r w:rsidR="001D219F" w:rsidRPr="004A0527">
        <w:rPr>
          <w:sz w:val="22"/>
          <w:szCs w:val="22"/>
        </w:rPr>
        <w:t xml:space="preserve">for </w:t>
      </w:r>
      <w:r w:rsidR="00DB04CD">
        <w:rPr>
          <w:sz w:val="22"/>
          <w:szCs w:val="22"/>
        </w:rPr>
        <w:t xml:space="preserve">ACEP-ALE </w:t>
      </w:r>
      <w:r w:rsidR="001D219F" w:rsidRPr="004A0527">
        <w:rPr>
          <w:sz w:val="22"/>
          <w:szCs w:val="22"/>
        </w:rPr>
        <w:t>cost-share assistance</w:t>
      </w:r>
      <w:r w:rsidR="00DB04CD">
        <w:rPr>
          <w:sz w:val="22"/>
          <w:szCs w:val="22"/>
        </w:rPr>
        <w:t xml:space="preserve"> for the purchase of an agricultural land easement</w:t>
      </w:r>
      <w:r w:rsidR="0081023D">
        <w:rPr>
          <w:sz w:val="22"/>
          <w:szCs w:val="22"/>
        </w:rPr>
        <w:t xml:space="preserve"> at any time during the life of the PROGRAM AGREEMENT</w:t>
      </w:r>
      <w:r w:rsidR="00DB04CD">
        <w:rPr>
          <w:sz w:val="22"/>
          <w:szCs w:val="22"/>
        </w:rPr>
        <w:t xml:space="preserve">. </w:t>
      </w:r>
      <w:r w:rsidR="0081023D">
        <w:rPr>
          <w:sz w:val="22"/>
          <w:szCs w:val="22"/>
        </w:rPr>
        <w:t>Individual parcel</w:t>
      </w:r>
      <w:r w:rsidR="00DB04CD">
        <w:rPr>
          <w:sz w:val="22"/>
          <w:szCs w:val="22"/>
        </w:rPr>
        <w:t xml:space="preserve"> </w:t>
      </w:r>
      <w:r w:rsidR="00CF54E6">
        <w:rPr>
          <w:sz w:val="22"/>
          <w:szCs w:val="22"/>
        </w:rPr>
        <w:t xml:space="preserve">applications </w:t>
      </w:r>
      <w:r w:rsidR="0081023D">
        <w:rPr>
          <w:sz w:val="22"/>
          <w:szCs w:val="22"/>
        </w:rPr>
        <w:t xml:space="preserve">associated with this PROGRAM AGREEMENT and </w:t>
      </w:r>
      <w:r w:rsidR="00CF54E6">
        <w:rPr>
          <w:sz w:val="22"/>
          <w:szCs w:val="22"/>
        </w:rPr>
        <w:t xml:space="preserve">determined by NRCS to meet eligibility, enrollment, and prioritization criteria </w:t>
      </w:r>
      <w:r w:rsidR="00DB04CD">
        <w:rPr>
          <w:sz w:val="22"/>
          <w:szCs w:val="22"/>
        </w:rPr>
        <w:t>may be select</w:t>
      </w:r>
      <w:r w:rsidR="009533EB">
        <w:rPr>
          <w:sz w:val="22"/>
          <w:szCs w:val="22"/>
        </w:rPr>
        <w:t>ed</w:t>
      </w:r>
      <w:r w:rsidR="00DB04CD">
        <w:rPr>
          <w:sz w:val="22"/>
          <w:szCs w:val="22"/>
        </w:rPr>
        <w:t xml:space="preserve"> for funding</w:t>
      </w:r>
      <w:r w:rsidR="002D46B8">
        <w:rPr>
          <w:sz w:val="22"/>
          <w:szCs w:val="22"/>
        </w:rPr>
        <w:t xml:space="preserve"> by NRCS</w:t>
      </w:r>
      <w:r w:rsidR="00DB04CD">
        <w:rPr>
          <w:sz w:val="22"/>
          <w:szCs w:val="22"/>
        </w:rPr>
        <w:t xml:space="preserve"> on a continuous basis or during announced </w:t>
      </w:r>
      <w:r w:rsidR="003437DF">
        <w:rPr>
          <w:sz w:val="22"/>
          <w:szCs w:val="22"/>
        </w:rPr>
        <w:t xml:space="preserve">signup and </w:t>
      </w:r>
      <w:r w:rsidR="00DB04CD">
        <w:rPr>
          <w:sz w:val="22"/>
          <w:szCs w:val="22"/>
        </w:rPr>
        <w:t>batching periods.</w:t>
      </w:r>
    </w:p>
    <w:p w:rsidR="00546FDE" w:rsidRPr="00DD4863" w:rsidRDefault="00546FDE" w:rsidP="00DD4863">
      <w:pPr>
        <w:spacing w:before="120" w:after="240"/>
        <w:ind w:left="720"/>
        <w:rPr>
          <w:sz w:val="22"/>
          <w:szCs w:val="22"/>
        </w:rPr>
      </w:pPr>
      <w:r w:rsidRPr="00DD4863">
        <w:rPr>
          <w:b/>
          <w:bCs/>
          <w:sz w:val="22"/>
          <w:szCs w:val="22"/>
        </w:rPr>
        <w:t>Program Agreement Expiration Date:</w:t>
      </w:r>
      <w:r w:rsidR="00577B35" w:rsidRPr="00DD4863">
        <w:rPr>
          <w:b/>
          <w:bCs/>
          <w:sz w:val="22"/>
          <w:szCs w:val="22"/>
        </w:rPr>
        <w:t xml:space="preserve"> </w:t>
      </w:r>
      <w:r w:rsidRPr="00DD4863">
        <w:rPr>
          <w:b/>
          <w:bCs/>
          <w:sz w:val="22"/>
          <w:szCs w:val="22"/>
        </w:rPr>
        <w:t>September 30, ____</w:t>
      </w:r>
      <w:r>
        <w:rPr>
          <w:sz w:val="22"/>
          <w:szCs w:val="22"/>
        </w:rPr>
        <w:t xml:space="preserve">   </w:t>
      </w:r>
    </w:p>
    <w:p w:rsidR="00B46A08" w:rsidRDefault="00F67BA8" w:rsidP="0022160C">
      <w:pPr>
        <w:pStyle w:val="ListParagraph"/>
        <w:numPr>
          <w:ilvl w:val="0"/>
          <w:numId w:val="1"/>
        </w:numPr>
        <w:spacing w:before="120" w:after="240"/>
        <w:jc w:val="both"/>
        <w:rPr>
          <w:sz w:val="22"/>
          <w:szCs w:val="22"/>
        </w:rPr>
      </w:pPr>
      <w:r>
        <w:rPr>
          <w:sz w:val="22"/>
          <w:szCs w:val="22"/>
        </w:rPr>
        <w:t>ACEP-ALE</w:t>
      </w:r>
      <w:r w:rsidR="00DB04CD" w:rsidRPr="009C6F2D">
        <w:rPr>
          <w:sz w:val="22"/>
          <w:szCs w:val="22"/>
        </w:rPr>
        <w:t xml:space="preserve"> cost-share assistance </w:t>
      </w:r>
      <w:r w:rsidR="00DF6FA7">
        <w:rPr>
          <w:sz w:val="22"/>
          <w:szCs w:val="22"/>
        </w:rPr>
        <w:t xml:space="preserve">(Federal </w:t>
      </w:r>
      <w:r w:rsidR="00853D1B">
        <w:rPr>
          <w:sz w:val="22"/>
          <w:szCs w:val="22"/>
        </w:rPr>
        <w:t>share</w:t>
      </w:r>
      <w:r w:rsidR="00DF6FA7">
        <w:rPr>
          <w:sz w:val="22"/>
          <w:szCs w:val="22"/>
        </w:rPr>
        <w:t xml:space="preserve">) </w:t>
      </w:r>
      <w:r w:rsidR="00DB04CD" w:rsidRPr="009C6F2D">
        <w:rPr>
          <w:sz w:val="22"/>
          <w:szCs w:val="22"/>
        </w:rPr>
        <w:t xml:space="preserve">for individual </w:t>
      </w:r>
      <w:r w:rsidR="00A462C4">
        <w:rPr>
          <w:sz w:val="22"/>
          <w:szCs w:val="22"/>
        </w:rPr>
        <w:t>Parcels</w:t>
      </w:r>
      <w:r w:rsidR="00DB04CD" w:rsidRPr="009C6F2D">
        <w:rPr>
          <w:sz w:val="22"/>
          <w:szCs w:val="22"/>
        </w:rPr>
        <w:t xml:space="preserve"> selected for funding </w:t>
      </w:r>
      <w:r w:rsidR="001D219F" w:rsidRPr="009C6F2D">
        <w:rPr>
          <w:sz w:val="22"/>
          <w:szCs w:val="22"/>
        </w:rPr>
        <w:t xml:space="preserve">will be </w:t>
      </w:r>
      <w:r w:rsidR="00DB04CD" w:rsidRPr="009C6F2D">
        <w:rPr>
          <w:sz w:val="22"/>
          <w:szCs w:val="22"/>
        </w:rPr>
        <w:t xml:space="preserve">obligated and </w:t>
      </w:r>
      <w:r w:rsidR="001D219F" w:rsidRPr="009C6F2D">
        <w:rPr>
          <w:sz w:val="22"/>
          <w:szCs w:val="22"/>
        </w:rPr>
        <w:t xml:space="preserve">provided through </w:t>
      </w:r>
      <w:r w:rsidR="00FD24C0" w:rsidRPr="009C6F2D">
        <w:rPr>
          <w:sz w:val="22"/>
          <w:szCs w:val="22"/>
        </w:rPr>
        <w:t xml:space="preserve">individual </w:t>
      </w:r>
      <w:r w:rsidR="00B71071">
        <w:rPr>
          <w:sz w:val="22"/>
          <w:szCs w:val="22"/>
        </w:rPr>
        <w:t>ACEP-</w:t>
      </w:r>
      <w:r w:rsidR="00FD24C0" w:rsidRPr="009C6F2D">
        <w:rPr>
          <w:sz w:val="22"/>
          <w:szCs w:val="22"/>
        </w:rPr>
        <w:t xml:space="preserve">ALE </w:t>
      </w:r>
      <w:r w:rsidR="00B46A08">
        <w:rPr>
          <w:sz w:val="22"/>
          <w:szCs w:val="22"/>
        </w:rPr>
        <w:t xml:space="preserve">Parcel </w:t>
      </w:r>
      <w:r w:rsidR="00FD24C0" w:rsidRPr="009C6F2D">
        <w:rPr>
          <w:sz w:val="22"/>
          <w:szCs w:val="22"/>
        </w:rPr>
        <w:t>Cost-Share</w:t>
      </w:r>
      <w:r w:rsidR="00DB22FB">
        <w:rPr>
          <w:sz w:val="22"/>
          <w:szCs w:val="22"/>
        </w:rPr>
        <w:t xml:space="preserve"> </w:t>
      </w:r>
      <w:r w:rsidR="00FD24C0" w:rsidRPr="009C6F2D">
        <w:rPr>
          <w:sz w:val="22"/>
          <w:szCs w:val="22"/>
        </w:rPr>
        <w:t>Contracts</w:t>
      </w:r>
      <w:r w:rsidR="00DB04CD" w:rsidRPr="009C6F2D">
        <w:rPr>
          <w:sz w:val="22"/>
          <w:szCs w:val="22"/>
        </w:rPr>
        <w:t xml:space="preserve"> </w:t>
      </w:r>
      <w:r w:rsidR="0076776C">
        <w:rPr>
          <w:sz w:val="22"/>
          <w:szCs w:val="22"/>
        </w:rPr>
        <w:t>(</w:t>
      </w:r>
      <w:r w:rsidR="00675D93">
        <w:rPr>
          <w:sz w:val="22"/>
          <w:szCs w:val="22"/>
        </w:rPr>
        <w:t xml:space="preserve">Parcel </w:t>
      </w:r>
      <w:r w:rsidR="0076776C">
        <w:rPr>
          <w:sz w:val="22"/>
          <w:szCs w:val="22"/>
        </w:rPr>
        <w:t xml:space="preserve">Contract) </w:t>
      </w:r>
      <w:r w:rsidR="00DB04CD" w:rsidRPr="009C6F2D">
        <w:rPr>
          <w:sz w:val="22"/>
          <w:szCs w:val="22"/>
        </w:rPr>
        <w:t>e</w:t>
      </w:r>
      <w:r w:rsidR="00D1713B">
        <w:rPr>
          <w:sz w:val="22"/>
          <w:szCs w:val="22"/>
        </w:rPr>
        <w:t>ntered into</w:t>
      </w:r>
      <w:r w:rsidR="00DB04CD" w:rsidRPr="009C6F2D">
        <w:rPr>
          <w:sz w:val="22"/>
          <w:szCs w:val="22"/>
        </w:rPr>
        <w:t xml:space="preserve"> </w:t>
      </w:r>
      <w:r w:rsidR="00D1713B">
        <w:rPr>
          <w:sz w:val="22"/>
          <w:szCs w:val="22"/>
        </w:rPr>
        <w:t>by</w:t>
      </w:r>
      <w:r w:rsidR="00DB04CD" w:rsidRPr="009C6F2D">
        <w:rPr>
          <w:sz w:val="22"/>
          <w:szCs w:val="22"/>
        </w:rPr>
        <w:t xml:space="preserve"> NRCS and </w:t>
      </w:r>
      <w:r w:rsidR="00DB04CD" w:rsidRPr="009C6F2D">
        <w:rPr>
          <w:b/>
          <w:sz w:val="22"/>
          <w:szCs w:val="22"/>
        </w:rPr>
        <w:t>ENTITY</w:t>
      </w:r>
      <w:r w:rsidR="004A0527" w:rsidRPr="009C6F2D">
        <w:rPr>
          <w:sz w:val="22"/>
          <w:szCs w:val="22"/>
        </w:rPr>
        <w:t xml:space="preserve"> (see </w:t>
      </w:r>
      <w:r w:rsidR="00853D1B">
        <w:rPr>
          <w:sz w:val="22"/>
          <w:szCs w:val="22"/>
        </w:rPr>
        <w:t>e</w:t>
      </w:r>
      <w:r w:rsidR="00853D1B" w:rsidRPr="009C6F2D">
        <w:rPr>
          <w:sz w:val="22"/>
          <w:szCs w:val="22"/>
        </w:rPr>
        <w:t xml:space="preserve">xhibit </w:t>
      </w:r>
      <w:r w:rsidR="00B71022">
        <w:rPr>
          <w:sz w:val="22"/>
          <w:szCs w:val="22"/>
        </w:rPr>
        <w:t>3</w:t>
      </w:r>
      <w:r w:rsidR="007C1259">
        <w:rPr>
          <w:sz w:val="22"/>
          <w:szCs w:val="22"/>
        </w:rPr>
        <w:t xml:space="preserve"> </w:t>
      </w:r>
      <w:r w:rsidR="00F94832">
        <w:rPr>
          <w:sz w:val="22"/>
          <w:szCs w:val="22"/>
        </w:rPr>
        <w:t>of this agreement</w:t>
      </w:r>
      <w:r w:rsidR="004A0527" w:rsidRPr="009C6F2D">
        <w:rPr>
          <w:sz w:val="22"/>
          <w:szCs w:val="22"/>
        </w:rPr>
        <w:t xml:space="preserve">, for standard </w:t>
      </w:r>
      <w:r w:rsidR="00853D1B">
        <w:rPr>
          <w:sz w:val="22"/>
          <w:szCs w:val="22"/>
        </w:rPr>
        <w:t>Parcel Contract</w:t>
      </w:r>
      <w:r w:rsidR="004A0527" w:rsidRPr="009C6F2D">
        <w:rPr>
          <w:sz w:val="22"/>
          <w:szCs w:val="22"/>
        </w:rPr>
        <w:t xml:space="preserve"> forms). </w:t>
      </w:r>
      <w:r w:rsidR="003236BB" w:rsidRPr="009C6F2D" w:rsidDel="00D16E46">
        <w:rPr>
          <w:sz w:val="22"/>
          <w:szCs w:val="22"/>
        </w:rPr>
        <w:t xml:space="preserve"> </w:t>
      </w:r>
      <w:r w:rsidR="001D219F" w:rsidRPr="009C6F2D">
        <w:rPr>
          <w:sz w:val="22"/>
          <w:szCs w:val="22"/>
        </w:rPr>
        <w:t xml:space="preserve">Individual </w:t>
      </w:r>
      <w:r w:rsidR="00B46A08">
        <w:rPr>
          <w:sz w:val="22"/>
          <w:szCs w:val="22"/>
        </w:rPr>
        <w:t>Parcel</w:t>
      </w:r>
      <w:r w:rsidR="001D219F" w:rsidRPr="009C6F2D">
        <w:rPr>
          <w:sz w:val="22"/>
          <w:szCs w:val="22"/>
        </w:rPr>
        <w:t xml:space="preserve"> Contracts entered into </w:t>
      </w:r>
      <w:r w:rsidR="00D1713B">
        <w:rPr>
          <w:sz w:val="22"/>
          <w:szCs w:val="22"/>
        </w:rPr>
        <w:t>pursuant to</w:t>
      </w:r>
      <w:r w:rsidR="001D219F" w:rsidRPr="009C6F2D">
        <w:rPr>
          <w:sz w:val="22"/>
          <w:szCs w:val="22"/>
        </w:rPr>
        <w:t xml:space="preserve"> this </w:t>
      </w:r>
      <w:r w:rsidR="00762D5A" w:rsidRPr="004D51E3">
        <w:rPr>
          <w:sz w:val="22"/>
          <w:szCs w:val="22"/>
        </w:rPr>
        <w:t>PROGRAM AGREEMENT</w:t>
      </w:r>
      <w:r w:rsidR="001D219F" w:rsidRPr="004D51E3">
        <w:rPr>
          <w:sz w:val="22"/>
          <w:szCs w:val="22"/>
        </w:rPr>
        <w:t xml:space="preserve"> are assured of funding for the entire length of the approved </w:t>
      </w:r>
      <w:r w:rsidR="00675D93">
        <w:rPr>
          <w:sz w:val="22"/>
          <w:szCs w:val="22"/>
        </w:rPr>
        <w:t xml:space="preserve">Parcel </w:t>
      </w:r>
      <w:r w:rsidR="0076776C">
        <w:rPr>
          <w:sz w:val="22"/>
          <w:szCs w:val="22"/>
        </w:rPr>
        <w:t>C</w:t>
      </w:r>
      <w:r w:rsidR="001D219F" w:rsidRPr="004D51E3">
        <w:rPr>
          <w:sz w:val="22"/>
          <w:szCs w:val="22"/>
        </w:rPr>
        <w:t>ontract</w:t>
      </w:r>
      <w:r w:rsidR="00DB04CD" w:rsidRPr="00A44BBF">
        <w:rPr>
          <w:sz w:val="22"/>
          <w:szCs w:val="22"/>
        </w:rPr>
        <w:t xml:space="preserve"> in accordance with the terms of the </w:t>
      </w:r>
      <w:r w:rsidR="00675D93">
        <w:rPr>
          <w:sz w:val="22"/>
          <w:szCs w:val="22"/>
        </w:rPr>
        <w:t xml:space="preserve">Parcel </w:t>
      </w:r>
      <w:r w:rsidR="0076776C">
        <w:rPr>
          <w:sz w:val="22"/>
          <w:szCs w:val="22"/>
        </w:rPr>
        <w:t>C</w:t>
      </w:r>
      <w:r w:rsidR="00DB04CD" w:rsidRPr="00A44BBF">
        <w:rPr>
          <w:sz w:val="22"/>
          <w:szCs w:val="22"/>
        </w:rPr>
        <w:t>ontract</w:t>
      </w:r>
      <w:r w:rsidR="001D219F" w:rsidRPr="005E77A7">
        <w:rPr>
          <w:sz w:val="22"/>
          <w:szCs w:val="22"/>
        </w:rPr>
        <w:t xml:space="preserve">. </w:t>
      </w:r>
    </w:p>
    <w:p w:rsidR="00B46A08" w:rsidRDefault="00B46A08" w:rsidP="000253A5">
      <w:pPr>
        <w:pStyle w:val="ListParagraph"/>
        <w:spacing w:before="120" w:after="240"/>
        <w:ind w:left="360"/>
        <w:jc w:val="both"/>
        <w:rPr>
          <w:sz w:val="22"/>
          <w:szCs w:val="22"/>
        </w:rPr>
      </w:pPr>
    </w:p>
    <w:p w:rsidR="00293F23" w:rsidRDefault="00F67BA8" w:rsidP="0022160C">
      <w:pPr>
        <w:pStyle w:val="ListParagraph"/>
        <w:numPr>
          <w:ilvl w:val="0"/>
          <w:numId w:val="1"/>
        </w:numPr>
        <w:spacing w:before="120" w:after="240"/>
        <w:jc w:val="both"/>
        <w:rPr>
          <w:sz w:val="22"/>
          <w:szCs w:val="22"/>
        </w:rPr>
      </w:pPr>
      <w:r>
        <w:rPr>
          <w:sz w:val="22"/>
          <w:szCs w:val="22"/>
        </w:rPr>
        <w:t xml:space="preserve">Each </w:t>
      </w:r>
      <w:r w:rsidR="00675D93">
        <w:rPr>
          <w:sz w:val="22"/>
          <w:szCs w:val="22"/>
        </w:rPr>
        <w:t>Parcel</w:t>
      </w:r>
      <w:r>
        <w:rPr>
          <w:sz w:val="22"/>
          <w:szCs w:val="22"/>
        </w:rPr>
        <w:t xml:space="preserve"> Contra</w:t>
      </w:r>
      <w:r w:rsidR="00EA2430">
        <w:rPr>
          <w:sz w:val="22"/>
          <w:szCs w:val="22"/>
        </w:rPr>
        <w:t>ct may identify only one Parcel</w:t>
      </w:r>
      <w:r w:rsidR="00D43989">
        <w:rPr>
          <w:sz w:val="22"/>
          <w:szCs w:val="22"/>
        </w:rPr>
        <w:t xml:space="preserve"> and will </w:t>
      </w:r>
      <w:r w:rsidR="009734BD">
        <w:rPr>
          <w:sz w:val="22"/>
          <w:szCs w:val="22"/>
        </w:rPr>
        <w:t>document the Parties</w:t>
      </w:r>
      <w:r w:rsidR="008B1E9B">
        <w:rPr>
          <w:sz w:val="22"/>
          <w:szCs w:val="22"/>
        </w:rPr>
        <w:t>'</w:t>
      </w:r>
      <w:r w:rsidR="009734BD">
        <w:rPr>
          <w:sz w:val="22"/>
          <w:szCs w:val="22"/>
        </w:rPr>
        <w:t xml:space="preserve"> </w:t>
      </w:r>
      <w:r w:rsidR="00FF351D">
        <w:rPr>
          <w:sz w:val="22"/>
          <w:szCs w:val="22"/>
        </w:rPr>
        <w:t>a</w:t>
      </w:r>
      <w:r w:rsidR="009734BD">
        <w:rPr>
          <w:sz w:val="22"/>
          <w:szCs w:val="22"/>
        </w:rPr>
        <w:t xml:space="preserve">greement </w:t>
      </w:r>
      <w:r w:rsidR="008D7109">
        <w:rPr>
          <w:sz w:val="22"/>
          <w:szCs w:val="22"/>
        </w:rPr>
        <w:t>to</w:t>
      </w:r>
      <w:r w:rsidR="007641F7">
        <w:rPr>
          <w:sz w:val="22"/>
          <w:szCs w:val="22"/>
        </w:rPr>
        <w:t xml:space="preserve"> </w:t>
      </w:r>
      <w:r w:rsidR="009734BD">
        <w:rPr>
          <w:sz w:val="22"/>
          <w:szCs w:val="22"/>
        </w:rPr>
        <w:t xml:space="preserve">the </w:t>
      </w:r>
      <w:r w:rsidR="007641F7">
        <w:rPr>
          <w:sz w:val="22"/>
          <w:szCs w:val="22"/>
        </w:rPr>
        <w:t xml:space="preserve">Parcel-specific information as </w:t>
      </w:r>
      <w:r w:rsidR="008D7109">
        <w:rPr>
          <w:sz w:val="22"/>
          <w:szCs w:val="22"/>
        </w:rPr>
        <w:t>requir</w:t>
      </w:r>
      <w:r w:rsidR="009734BD">
        <w:rPr>
          <w:sz w:val="22"/>
          <w:szCs w:val="22"/>
        </w:rPr>
        <w:t xml:space="preserve">ed in the Parcel Contract, </w:t>
      </w:r>
      <w:r w:rsidR="008D7109">
        <w:rPr>
          <w:sz w:val="22"/>
          <w:szCs w:val="22"/>
        </w:rPr>
        <w:t xml:space="preserve">which includes identifying </w:t>
      </w:r>
      <w:r w:rsidR="009734BD">
        <w:rPr>
          <w:sz w:val="22"/>
          <w:szCs w:val="22"/>
        </w:rPr>
        <w:t xml:space="preserve">the </w:t>
      </w:r>
      <w:r w:rsidR="00EF47F3">
        <w:rPr>
          <w:sz w:val="22"/>
          <w:szCs w:val="22"/>
        </w:rPr>
        <w:t>enrollment type of the Parcel</w:t>
      </w:r>
      <w:r w:rsidR="00CF54E6">
        <w:rPr>
          <w:sz w:val="22"/>
          <w:szCs w:val="22"/>
        </w:rPr>
        <w:t xml:space="preserve"> </w:t>
      </w:r>
      <w:r w:rsidR="00EF47F3">
        <w:rPr>
          <w:sz w:val="22"/>
          <w:szCs w:val="22"/>
        </w:rPr>
        <w:t xml:space="preserve">as either a ‘General ALE’ </w:t>
      </w:r>
      <w:r w:rsidR="003F5CAD">
        <w:rPr>
          <w:sz w:val="22"/>
          <w:szCs w:val="22"/>
        </w:rPr>
        <w:t>enrollment</w:t>
      </w:r>
      <w:r w:rsidR="00EF47F3">
        <w:rPr>
          <w:sz w:val="22"/>
          <w:szCs w:val="22"/>
        </w:rPr>
        <w:t xml:space="preserve"> or a ‘Grasslands of Special Environmental Significance’ </w:t>
      </w:r>
      <w:r w:rsidR="003F5CAD">
        <w:rPr>
          <w:sz w:val="22"/>
          <w:szCs w:val="22"/>
        </w:rPr>
        <w:t>enrollment</w:t>
      </w:r>
      <w:r w:rsidR="007641F7">
        <w:rPr>
          <w:sz w:val="22"/>
          <w:szCs w:val="22"/>
        </w:rPr>
        <w:t>, as determined by NRCS</w:t>
      </w:r>
      <w:r w:rsidR="00675D93">
        <w:rPr>
          <w:sz w:val="22"/>
          <w:szCs w:val="22"/>
        </w:rPr>
        <w:t xml:space="preserve">. </w:t>
      </w:r>
    </w:p>
    <w:p w:rsidR="00293F23" w:rsidRPr="008D20F8" w:rsidRDefault="00293F23" w:rsidP="00095A2B">
      <w:pPr>
        <w:pStyle w:val="ListParagraph"/>
        <w:tabs>
          <w:tab w:val="left" w:pos="720"/>
        </w:tabs>
        <w:rPr>
          <w:sz w:val="22"/>
          <w:szCs w:val="22"/>
        </w:rPr>
      </w:pPr>
    </w:p>
    <w:p w:rsidR="00DB04CD" w:rsidRPr="009C6F2D" w:rsidRDefault="00293F23" w:rsidP="00D62895">
      <w:pPr>
        <w:pStyle w:val="ListParagraph"/>
        <w:numPr>
          <w:ilvl w:val="0"/>
          <w:numId w:val="1"/>
        </w:numPr>
        <w:jc w:val="both"/>
        <w:rPr>
          <w:sz w:val="22"/>
          <w:szCs w:val="22"/>
        </w:rPr>
      </w:pPr>
      <w:r>
        <w:rPr>
          <w:sz w:val="22"/>
          <w:szCs w:val="22"/>
        </w:rPr>
        <w:t>T</w:t>
      </w:r>
      <w:r w:rsidR="00FC64D5" w:rsidRPr="008D20F8">
        <w:rPr>
          <w:sz w:val="22"/>
          <w:szCs w:val="22"/>
        </w:rPr>
        <w:t xml:space="preserve">he standard expiration date for all individual </w:t>
      </w:r>
      <w:r w:rsidR="00B46A08">
        <w:rPr>
          <w:sz w:val="22"/>
          <w:szCs w:val="22"/>
        </w:rPr>
        <w:t>Parcel</w:t>
      </w:r>
      <w:r w:rsidR="00FC64D5" w:rsidRPr="008D20F8">
        <w:rPr>
          <w:sz w:val="22"/>
          <w:szCs w:val="22"/>
        </w:rPr>
        <w:t xml:space="preserve"> Contracts </w:t>
      </w:r>
      <w:r w:rsidR="00A1678E" w:rsidRPr="008D20F8">
        <w:rPr>
          <w:sz w:val="22"/>
          <w:szCs w:val="22"/>
        </w:rPr>
        <w:t>is</w:t>
      </w:r>
      <w:r w:rsidR="00FC64D5" w:rsidRPr="008D20F8">
        <w:rPr>
          <w:sz w:val="22"/>
          <w:szCs w:val="22"/>
        </w:rPr>
        <w:t xml:space="preserve"> </w:t>
      </w:r>
      <w:r w:rsidR="00462F61" w:rsidRPr="008D20F8">
        <w:rPr>
          <w:sz w:val="22"/>
          <w:szCs w:val="22"/>
        </w:rPr>
        <w:t xml:space="preserve">March </w:t>
      </w:r>
      <w:r w:rsidR="00A1678E" w:rsidRPr="008D20F8">
        <w:rPr>
          <w:sz w:val="22"/>
          <w:szCs w:val="22"/>
        </w:rPr>
        <w:t>31 of the third f</w:t>
      </w:r>
      <w:r w:rsidR="00F00987" w:rsidRPr="008D20F8">
        <w:rPr>
          <w:sz w:val="22"/>
          <w:szCs w:val="22"/>
        </w:rPr>
        <w:t xml:space="preserve">iscal </w:t>
      </w:r>
      <w:r w:rsidR="00FC64D5" w:rsidRPr="008D20F8">
        <w:rPr>
          <w:sz w:val="22"/>
          <w:szCs w:val="22"/>
        </w:rPr>
        <w:t xml:space="preserve">year </w:t>
      </w:r>
      <w:r w:rsidR="00A1678E" w:rsidRPr="008D20F8">
        <w:rPr>
          <w:sz w:val="22"/>
          <w:szCs w:val="22"/>
        </w:rPr>
        <w:t xml:space="preserve">following the fiscal year </w:t>
      </w:r>
      <w:r w:rsidR="00675D93">
        <w:rPr>
          <w:sz w:val="22"/>
          <w:szCs w:val="22"/>
        </w:rPr>
        <w:t>the Parcel</w:t>
      </w:r>
      <w:r w:rsidR="00FC64D5" w:rsidRPr="008D20F8">
        <w:rPr>
          <w:sz w:val="22"/>
          <w:szCs w:val="22"/>
        </w:rPr>
        <w:t xml:space="preserve"> Contract </w:t>
      </w:r>
      <w:r w:rsidR="00675D93">
        <w:rPr>
          <w:sz w:val="22"/>
          <w:szCs w:val="22"/>
        </w:rPr>
        <w:t xml:space="preserve">is </w:t>
      </w:r>
      <w:r w:rsidR="00FC64D5" w:rsidRPr="008D20F8">
        <w:rPr>
          <w:sz w:val="22"/>
          <w:szCs w:val="22"/>
        </w:rPr>
        <w:t>execut</w:t>
      </w:r>
      <w:r w:rsidR="00675D93">
        <w:rPr>
          <w:sz w:val="22"/>
          <w:szCs w:val="22"/>
        </w:rPr>
        <w:t>ed</w:t>
      </w:r>
      <w:r w:rsidR="002D46B8" w:rsidRPr="008D20F8">
        <w:rPr>
          <w:sz w:val="22"/>
          <w:szCs w:val="22"/>
        </w:rPr>
        <w:t xml:space="preserve">.  </w:t>
      </w:r>
      <w:r w:rsidR="0088432A">
        <w:rPr>
          <w:sz w:val="22"/>
          <w:szCs w:val="22"/>
        </w:rPr>
        <w:t>P</w:t>
      </w:r>
      <w:r w:rsidR="002D46B8" w:rsidRPr="008D20F8">
        <w:rPr>
          <w:sz w:val="22"/>
          <w:szCs w:val="22"/>
        </w:rPr>
        <w:t xml:space="preserve">rior to expiration of </w:t>
      </w:r>
      <w:r w:rsidR="00675D93">
        <w:rPr>
          <w:sz w:val="22"/>
          <w:szCs w:val="22"/>
        </w:rPr>
        <w:t>a Parcel</w:t>
      </w:r>
      <w:r w:rsidR="002D46B8" w:rsidRPr="008D20F8">
        <w:rPr>
          <w:sz w:val="22"/>
          <w:szCs w:val="22"/>
        </w:rPr>
        <w:t xml:space="preserve"> Contract</w:t>
      </w:r>
      <w:r w:rsidR="00D1713B">
        <w:rPr>
          <w:sz w:val="22"/>
          <w:szCs w:val="22"/>
        </w:rPr>
        <w:t xml:space="preserve"> and</w:t>
      </w:r>
      <w:r w:rsidR="0088432A" w:rsidRPr="0088432A">
        <w:rPr>
          <w:sz w:val="22"/>
          <w:szCs w:val="22"/>
        </w:rPr>
        <w:t xml:space="preserve"> </w:t>
      </w:r>
      <w:r w:rsidR="00D1713B">
        <w:rPr>
          <w:sz w:val="22"/>
          <w:szCs w:val="22"/>
        </w:rPr>
        <w:t>u</w:t>
      </w:r>
      <w:r w:rsidR="0088432A" w:rsidRPr="008D20F8">
        <w:rPr>
          <w:sz w:val="22"/>
          <w:szCs w:val="22"/>
        </w:rPr>
        <w:t>pon mutual agreement of the Parties</w:t>
      </w:r>
      <w:r w:rsidR="002D46B8" w:rsidRPr="008D20F8">
        <w:rPr>
          <w:sz w:val="22"/>
          <w:szCs w:val="22"/>
        </w:rPr>
        <w:t xml:space="preserve"> through the execution of a modification to</w:t>
      </w:r>
      <w:r w:rsidR="005B70F4" w:rsidRPr="008D20F8">
        <w:rPr>
          <w:sz w:val="22"/>
          <w:szCs w:val="22"/>
        </w:rPr>
        <w:t xml:space="preserve"> an individual </w:t>
      </w:r>
      <w:r w:rsidR="00675D93">
        <w:rPr>
          <w:sz w:val="22"/>
          <w:szCs w:val="22"/>
        </w:rPr>
        <w:t xml:space="preserve">Parcel </w:t>
      </w:r>
      <w:r w:rsidR="005B70F4" w:rsidRPr="008D20F8">
        <w:rPr>
          <w:sz w:val="22"/>
          <w:szCs w:val="22"/>
        </w:rPr>
        <w:t xml:space="preserve">Contract, </w:t>
      </w:r>
      <w:r w:rsidR="00BF3550" w:rsidRPr="008D20F8">
        <w:rPr>
          <w:sz w:val="22"/>
          <w:szCs w:val="22"/>
        </w:rPr>
        <w:t xml:space="preserve">a maximum of two </w:t>
      </w:r>
      <w:r w:rsidR="00A1678E" w:rsidRPr="008D20F8">
        <w:rPr>
          <w:sz w:val="22"/>
          <w:szCs w:val="22"/>
        </w:rPr>
        <w:t xml:space="preserve">12-month </w:t>
      </w:r>
      <w:r w:rsidR="00BF3550" w:rsidRPr="008D20F8">
        <w:rPr>
          <w:sz w:val="22"/>
          <w:szCs w:val="22"/>
        </w:rPr>
        <w:t xml:space="preserve">extensions may be </w:t>
      </w:r>
      <w:r w:rsidR="002045BF" w:rsidRPr="008D20F8">
        <w:rPr>
          <w:sz w:val="22"/>
          <w:szCs w:val="22"/>
        </w:rPr>
        <w:t>approved</w:t>
      </w:r>
      <w:r w:rsidR="00BF3550" w:rsidRPr="008D20F8">
        <w:rPr>
          <w:sz w:val="22"/>
          <w:szCs w:val="22"/>
        </w:rPr>
        <w:t>.</w:t>
      </w:r>
      <w:r w:rsidR="00A1678E" w:rsidRPr="008D20F8">
        <w:rPr>
          <w:sz w:val="22"/>
          <w:szCs w:val="22"/>
        </w:rPr>
        <w:t xml:space="preserve">  No </w:t>
      </w:r>
      <w:r w:rsidR="00675D93">
        <w:rPr>
          <w:sz w:val="22"/>
          <w:szCs w:val="22"/>
        </w:rPr>
        <w:t xml:space="preserve">Parcel </w:t>
      </w:r>
      <w:r w:rsidR="00575F2C">
        <w:rPr>
          <w:sz w:val="22"/>
          <w:szCs w:val="22"/>
        </w:rPr>
        <w:t>C</w:t>
      </w:r>
      <w:r w:rsidR="00A1678E" w:rsidRPr="008D20F8">
        <w:rPr>
          <w:sz w:val="22"/>
          <w:szCs w:val="22"/>
        </w:rPr>
        <w:t>ontract may extend beyond March 31</w:t>
      </w:r>
      <w:r w:rsidR="00A1678E" w:rsidRPr="009C6F2D">
        <w:rPr>
          <w:sz w:val="22"/>
          <w:szCs w:val="22"/>
        </w:rPr>
        <w:t xml:space="preserve"> of the fifth fiscal year following the </w:t>
      </w:r>
      <w:r w:rsidR="00675D93">
        <w:rPr>
          <w:sz w:val="22"/>
          <w:szCs w:val="22"/>
        </w:rPr>
        <w:t xml:space="preserve">original </w:t>
      </w:r>
      <w:r w:rsidR="00A1678E" w:rsidRPr="009C6F2D">
        <w:rPr>
          <w:sz w:val="22"/>
          <w:szCs w:val="22"/>
        </w:rPr>
        <w:t xml:space="preserve">fiscal year of </w:t>
      </w:r>
      <w:r w:rsidR="00675D93">
        <w:rPr>
          <w:sz w:val="22"/>
          <w:szCs w:val="22"/>
        </w:rPr>
        <w:t xml:space="preserve">the Parcel </w:t>
      </w:r>
      <w:r w:rsidR="00575F2C">
        <w:rPr>
          <w:sz w:val="22"/>
          <w:szCs w:val="22"/>
        </w:rPr>
        <w:t>C</w:t>
      </w:r>
      <w:r w:rsidR="00A1678E" w:rsidRPr="009C6F2D">
        <w:rPr>
          <w:sz w:val="22"/>
          <w:szCs w:val="22"/>
        </w:rPr>
        <w:t>ontract execution.</w:t>
      </w:r>
    </w:p>
    <w:p w:rsidR="00DB04CD" w:rsidRDefault="00DB04CD" w:rsidP="009C6F2D">
      <w:pPr>
        <w:rPr>
          <w:sz w:val="22"/>
          <w:szCs w:val="22"/>
        </w:rPr>
      </w:pPr>
    </w:p>
    <w:p w:rsidR="00293F23" w:rsidRDefault="00293F23" w:rsidP="00D62895">
      <w:pPr>
        <w:pStyle w:val="ListParagraph"/>
        <w:numPr>
          <w:ilvl w:val="0"/>
          <w:numId w:val="1"/>
        </w:numPr>
        <w:spacing w:after="240"/>
        <w:jc w:val="both"/>
        <w:rPr>
          <w:sz w:val="22"/>
          <w:szCs w:val="22"/>
        </w:rPr>
      </w:pPr>
      <w:bookmarkStart w:id="2" w:name="_Hlk519238493"/>
      <w:r w:rsidRPr="009C6F2D" w:rsidDel="00D16E46">
        <w:rPr>
          <w:sz w:val="22"/>
          <w:szCs w:val="22"/>
        </w:rPr>
        <w:t>Upon mutual agreement of the Parties</w:t>
      </w:r>
      <w:r w:rsidRPr="009C6F2D">
        <w:rPr>
          <w:sz w:val="22"/>
          <w:szCs w:val="22"/>
        </w:rPr>
        <w:t xml:space="preserve"> through the execution of a modification to an individual </w:t>
      </w:r>
      <w:r w:rsidR="00675D93">
        <w:rPr>
          <w:sz w:val="22"/>
          <w:szCs w:val="22"/>
        </w:rPr>
        <w:t xml:space="preserve">Parcel </w:t>
      </w:r>
      <w:r w:rsidRPr="009C6F2D">
        <w:rPr>
          <w:sz w:val="22"/>
          <w:szCs w:val="22"/>
        </w:rPr>
        <w:t>Contract</w:t>
      </w:r>
      <w:r w:rsidR="00EF47F3">
        <w:rPr>
          <w:sz w:val="22"/>
          <w:szCs w:val="22"/>
        </w:rPr>
        <w:t xml:space="preserve"> during its term</w:t>
      </w:r>
      <w:r w:rsidRPr="009C6F2D">
        <w:rPr>
          <w:sz w:val="22"/>
          <w:szCs w:val="22"/>
        </w:rPr>
        <w:t>,</w:t>
      </w:r>
      <w:bookmarkEnd w:id="2"/>
      <w:r w:rsidRPr="009C6F2D" w:rsidDel="00D16E46">
        <w:rPr>
          <w:sz w:val="22"/>
          <w:szCs w:val="22"/>
        </w:rPr>
        <w:t xml:space="preserve"> NRCS may allow </w:t>
      </w:r>
      <w:r w:rsidRPr="009C6F2D">
        <w:rPr>
          <w:sz w:val="22"/>
          <w:szCs w:val="22"/>
        </w:rPr>
        <w:t xml:space="preserve">the </w:t>
      </w:r>
      <w:r w:rsidRPr="009C6F2D" w:rsidDel="00D16E46">
        <w:rPr>
          <w:sz w:val="22"/>
          <w:szCs w:val="22"/>
        </w:rPr>
        <w:t xml:space="preserve">substitution of </w:t>
      </w:r>
      <w:r w:rsidRPr="009C6F2D">
        <w:rPr>
          <w:sz w:val="22"/>
          <w:szCs w:val="22"/>
        </w:rPr>
        <w:t xml:space="preserve">a </w:t>
      </w:r>
      <w:r w:rsidRPr="009C6F2D" w:rsidDel="00D16E46">
        <w:rPr>
          <w:sz w:val="22"/>
          <w:szCs w:val="22"/>
        </w:rPr>
        <w:t>Parcel at any time</w:t>
      </w:r>
      <w:r w:rsidRPr="009C6F2D">
        <w:rPr>
          <w:sz w:val="22"/>
          <w:szCs w:val="22"/>
        </w:rPr>
        <w:t>,</w:t>
      </w:r>
      <w:r w:rsidRPr="009C6F2D" w:rsidDel="00D16E46">
        <w:rPr>
          <w:sz w:val="22"/>
          <w:szCs w:val="22"/>
        </w:rPr>
        <w:t xml:space="preserve"> provided</w:t>
      </w:r>
      <w:r w:rsidRPr="009C6F2D">
        <w:rPr>
          <w:sz w:val="22"/>
          <w:szCs w:val="22"/>
        </w:rPr>
        <w:t xml:space="preserve"> that as </w:t>
      </w:r>
      <w:r w:rsidRPr="009C6F2D">
        <w:rPr>
          <w:sz w:val="22"/>
          <w:szCs w:val="22"/>
        </w:rPr>
        <w:lastRenderedPageBreak/>
        <w:t>determined by NRCS,</w:t>
      </w:r>
      <w:r w:rsidRPr="004D51E3" w:rsidDel="00D16E46">
        <w:rPr>
          <w:sz w:val="22"/>
          <w:szCs w:val="22"/>
        </w:rPr>
        <w:t xml:space="preserve"> </w:t>
      </w:r>
      <w:r w:rsidRPr="004D51E3">
        <w:rPr>
          <w:sz w:val="22"/>
          <w:szCs w:val="22"/>
        </w:rPr>
        <w:t xml:space="preserve">the substitute Parcel and all of its landowners meet all </w:t>
      </w:r>
      <w:r w:rsidR="00010FF4" w:rsidRPr="004D51E3">
        <w:rPr>
          <w:sz w:val="22"/>
          <w:szCs w:val="22"/>
        </w:rPr>
        <w:t>AC</w:t>
      </w:r>
      <w:r w:rsidR="00010FF4">
        <w:rPr>
          <w:sz w:val="22"/>
          <w:szCs w:val="22"/>
        </w:rPr>
        <w:t>EP</w:t>
      </w:r>
      <w:r w:rsidRPr="004D51E3">
        <w:rPr>
          <w:sz w:val="22"/>
          <w:szCs w:val="22"/>
        </w:rPr>
        <w:t xml:space="preserve">-ALE eligibility requirements, the </w:t>
      </w:r>
      <w:r w:rsidR="00A13009">
        <w:rPr>
          <w:sz w:val="22"/>
          <w:szCs w:val="22"/>
        </w:rPr>
        <w:t xml:space="preserve">substitute </w:t>
      </w:r>
      <w:r w:rsidRPr="004D51E3">
        <w:rPr>
          <w:sz w:val="22"/>
          <w:szCs w:val="22"/>
        </w:rPr>
        <w:t>Parcel is</w:t>
      </w:r>
      <w:r w:rsidRPr="008D20F8" w:rsidDel="00D16E46">
        <w:rPr>
          <w:sz w:val="22"/>
          <w:szCs w:val="22"/>
        </w:rPr>
        <w:t xml:space="preserve"> of comparable conservation value</w:t>
      </w:r>
      <w:r w:rsidR="00A13009">
        <w:rPr>
          <w:sz w:val="22"/>
          <w:szCs w:val="22"/>
        </w:rPr>
        <w:t xml:space="preserve"> and </w:t>
      </w:r>
      <w:r w:rsidR="001E431F">
        <w:rPr>
          <w:sz w:val="22"/>
          <w:szCs w:val="22"/>
        </w:rPr>
        <w:t xml:space="preserve">is the same </w:t>
      </w:r>
      <w:r w:rsidR="009104A9">
        <w:rPr>
          <w:sz w:val="22"/>
          <w:szCs w:val="22"/>
        </w:rPr>
        <w:t>enrollment type as the original Parcel,</w:t>
      </w:r>
      <w:r w:rsidRPr="008D20F8">
        <w:rPr>
          <w:sz w:val="22"/>
          <w:szCs w:val="22"/>
        </w:rPr>
        <w:t xml:space="preserve"> and sufficient funds are available.</w:t>
      </w:r>
    </w:p>
    <w:p w:rsidR="00293F23" w:rsidRPr="009C6F2D" w:rsidRDefault="00293F23" w:rsidP="009C6F2D">
      <w:pPr>
        <w:pStyle w:val="ListParagraph"/>
        <w:spacing w:before="120" w:after="240"/>
        <w:ind w:left="360"/>
        <w:jc w:val="both"/>
        <w:rPr>
          <w:sz w:val="22"/>
          <w:szCs w:val="22"/>
        </w:rPr>
      </w:pPr>
    </w:p>
    <w:p w:rsidR="00293F23" w:rsidRDefault="00293F23" w:rsidP="00F67BA8">
      <w:pPr>
        <w:pStyle w:val="ListParagraph"/>
        <w:numPr>
          <w:ilvl w:val="0"/>
          <w:numId w:val="1"/>
        </w:numPr>
        <w:spacing w:before="120" w:after="240"/>
        <w:jc w:val="both"/>
        <w:rPr>
          <w:sz w:val="22"/>
          <w:szCs w:val="22"/>
        </w:rPr>
      </w:pPr>
      <w:r>
        <w:rPr>
          <w:sz w:val="22"/>
          <w:szCs w:val="22"/>
        </w:rPr>
        <w:t xml:space="preserve">Upon </w:t>
      </w:r>
      <w:r w:rsidR="00F66761">
        <w:rPr>
          <w:sz w:val="22"/>
          <w:szCs w:val="22"/>
        </w:rPr>
        <w:t>modification,</w:t>
      </w:r>
      <w:r w:rsidR="0081023D">
        <w:rPr>
          <w:sz w:val="22"/>
          <w:szCs w:val="22"/>
        </w:rPr>
        <w:t xml:space="preserve"> </w:t>
      </w:r>
      <w:r>
        <w:rPr>
          <w:sz w:val="22"/>
          <w:szCs w:val="22"/>
        </w:rPr>
        <w:t xml:space="preserve">completion, expiration, termination, or cancellation of an individual </w:t>
      </w:r>
      <w:r w:rsidR="00B46A08">
        <w:rPr>
          <w:sz w:val="22"/>
          <w:szCs w:val="22"/>
        </w:rPr>
        <w:t>Parcel</w:t>
      </w:r>
      <w:r>
        <w:rPr>
          <w:sz w:val="22"/>
          <w:szCs w:val="22"/>
        </w:rPr>
        <w:t xml:space="preserve"> Contract</w:t>
      </w:r>
      <w:r w:rsidR="00F67BA8">
        <w:rPr>
          <w:sz w:val="22"/>
          <w:szCs w:val="22"/>
        </w:rPr>
        <w:t>, the</w:t>
      </w:r>
      <w:r>
        <w:rPr>
          <w:sz w:val="22"/>
          <w:szCs w:val="22"/>
        </w:rPr>
        <w:t xml:space="preserve"> </w:t>
      </w:r>
      <w:r w:rsidR="0081023D">
        <w:rPr>
          <w:sz w:val="22"/>
          <w:szCs w:val="22"/>
        </w:rPr>
        <w:t xml:space="preserve">excess or </w:t>
      </w:r>
      <w:r>
        <w:rPr>
          <w:sz w:val="22"/>
          <w:szCs w:val="22"/>
        </w:rPr>
        <w:t xml:space="preserve">remaining funds will be </w:t>
      </w:r>
      <w:proofErr w:type="spellStart"/>
      <w:r>
        <w:rPr>
          <w:sz w:val="22"/>
          <w:szCs w:val="22"/>
        </w:rPr>
        <w:t>deobligated</w:t>
      </w:r>
      <w:proofErr w:type="spellEnd"/>
      <w:r>
        <w:rPr>
          <w:sz w:val="22"/>
          <w:szCs w:val="22"/>
        </w:rPr>
        <w:t xml:space="preserve"> from the </w:t>
      </w:r>
      <w:r w:rsidR="00010FF4">
        <w:rPr>
          <w:sz w:val="22"/>
          <w:szCs w:val="22"/>
        </w:rPr>
        <w:t xml:space="preserve">individual Parcel </w:t>
      </w:r>
      <w:r w:rsidR="003C3FCC">
        <w:rPr>
          <w:sz w:val="22"/>
          <w:szCs w:val="22"/>
        </w:rPr>
        <w:t>C</w:t>
      </w:r>
      <w:r>
        <w:rPr>
          <w:sz w:val="22"/>
          <w:szCs w:val="22"/>
        </w:rPr>
        <w:t xml:space="preserve">ontract. </w:t>
      </w:r>
    </w:p>
    <w:p w:rsidR="00293F23" w:rsidRDefault="00293F23" w:rsidP="009C6F2D">
      <w:pPr>
        <w:pStyle w:val="ListParagraph"/>
        <w:spacing w:before="120" w:after="240"/>
        <w:ind w:left="360"/>
        <w:jc w:val="both"/>
        <w:rPr>
          <w:sz w:val="22"/>
          <w:szCs w:val="22"/>
        </w:rPr>
      </w:pPr>
    </w:p>
    <w:p w:rsidR="00293F23" w:rsidRPr="009C6F2D" w:rsidDel="00D16E46" w:rsidRDefault="00293F23" w:rsidP="00F67BA8">
      <w:pPr>
        <w:pStyle w:val="ListParagraph"/>
        <w:numPr>
          <w:ilvl w:val="0"/>
          <w:numId w:val="1"/>
        </w:numPr>
        <w:spacing w:before="120" w:after="240"/>
        <w:jc w:val="both"/>
        <w:rPr>
          <w:sz w:val="22"/>
          <w:szCs w:val="22"/>
        </w:rPr>
      </w:pPr>
      <w:r w:rsidDel="00D16E46">
        <w:rPr>
          <w:sz w:val="22"/>
          <w:szCs w:val="22"/>
        </w:rPr>
        <w:t>N</w:t>
      </w:r>
      <w:r w:rsidRPr="00CF3768" w:rsidDel="00D16E46">
        <w:rPr>
          <w:sz w:val="22"/>
          <w:szCs w:val="22"/>
        </w:rPr>
        <w:t>othing</w:t>
      </w:r>
      <w:r w:rsidRPr="009C6F2D" w:rsidDel="00D16E46">
        <w:rPr>
          <w:sz w:val="22"/>
          <w:szCs w:val="22"/>
        </w:rPr>
        <w:t xml:space="preserve"> </w:t>
      </w:r>
      <w:r>
        <w:rPr>
          <w:sz w:val="22"/>
          <w:szCs w:val="22"/>
        </w:rPr>
        <w:t>i</w:t>
      </w:r>
      <w:r w:rsidRPr="009C6F2D" w:rsidDel="00D16E46">
        <w:rPr>
          <w:sz w:val="22"/>
          <w:szCs w:val="22"/>
        </w:rPr>
        <w:t xml:space="preserve">n this </w:t>
      </w:r>
      <w:r w:rsidR="00941F42">
        <w:rPr>
          <w:sz w:val="22"/>
          <w:szCs w:val="22"/>
        </w:rPr>
        <w:t xml:space="preserve">PROGRAM AGREEMENT </w:t>
      </w:r>
      <w:r w:rsidRPr="009C6F2D" w:rsidDel="00D16E46">
        <w:rPr>
          <w:sz w:val="22"/>
          <w:szCs w:val="22"/>
        </w:rPr>
        <w:t xml:space="preserve">obligates NRCS or </w:t>
      </w:r>
      <w:r w:rsidRPr="009C6F2D" w:rsidDel="00D16E46">
        <w:rPr>
          <w:b/>
          <w:sz w:val="22"/>
          <w:szCs w:val="22"/>
        </w:rPr>
        <w:t>ENTITY</w:t>
      </w:r>
      <w:r w:rsidRPr="009C6F2D" w:rsidDel="00D16E46">
        <w:rPr>
          <w:sz w:val="22"/>
          <w:szCs w:val="22"/>
        </w:rPr>
        <w:t xml:space="preserve"> to purchase an agricultural land easement </w:t>
      </w:r>
      <w:r w:rsidRPr="009C6F2D">
        <w:rPr>
          <w:sz w:val="22"/>
          <w:szCs w:val="22"/>
        </w:rPr>
        <w:t xml:space="preserve">on any </w:t>
      </w:r>
      <w:r w:rsidRPr="009C6F2D" w:rsidDel="00D16E46">
        <w:rPr>
          <w:sz w:val="22"/>
          <w:szCs w:val="22"/>
        </w:rPr>
        <w:t>Parcel</w:t>
      </w:r>
      <w:r w:rsidRPr="009C6F2D">
        <w:rPr>
          <w:sz w:val="22"/>
          <w:szCs w:val="22"/>
        </w:rPr>
        <w:t xml:space="preserve"> submitted for funding</w:t>
      </w:r>
      <w:r w:rsidRPr="009C6F2D" w:rsidDel="00D16E46">
        <w:rPr>
          <w:sz w:val="22"/>
          <w:szCs w:val="22"/>
        </w:rPr>
        <w:t>.</w:t>
      </w:r>
    </w:p>
    <w:p w:rsidR="006A4874" w:rsidRPr="004A0527" w:rsidRDefault="00E94F54" w:rsidP="00D62895">
      <w:pPr>
        <w:spacing w:before="240" w:after="240"/>
        <w:jc w:val="both"/>
        <w:rPr>
          <w:b/>
          <w:sz w:val="22"/>
          <w:szCs w:val="22"/>
        </w:rPr>
      </w:pPr>
      <w:r w:rsidRPr="004A0527" w:rsidDel="00D16E46">
        <w:rPr>
          <w:b/>
          <w:sz w:val="22"/>
          <w:szCs w:val="22"/>
        </w:rPr>
        <w:t>IV</w:t>
      </w:r>
      <w:r w:rsidR="003116D7" w:rsidRPr="004A0527" w:rsidDel="00D16E46">
        <w:rPr>
          <w:b/>
          <w:sz w:val="22"/>
          <w:szCs w:val="22"/>
        </w:rPr>
        <w:t>.</w:t>
      </w:r>
      <w:r w:rsidR="00B63D90" w:rsidRPr="004A0527" w:rsidDel="00D16E46">
        <w:rPr>
          <w:b/>
          <w:sz w:val="22"/>
          <w:szCs w:val="22"/>
        </w:rPr>
        <w:t xml:space="preserve"> </w:t>
      </w:r>
      <w:r w:rsidR="006A4874" w:rsidRPr="004A0527">
        <w:rPr>
          <w:b/>
          <w:sz w:val="22"/>
          <w:szCs w:val="22"/>
        </w:rPr>
        <w:t xml:space="preserve">CONTRIBUTION REQUIREMENTS AND LIMITATIONS </w:t>
      </w:r>
    </w:p>
    <w:p w:rsidR="003F5CAD" w:rsidRPr="009E41A5" w:rsidRDefault="00901D63" w:rsidP="003701C7">
      <w:pPr>
        <w:pStyle w:val="ListParagraph"/>
        <w:numPr>
          <w:ilvl w:val="0"/>
          <w:numId w:val="5"/>
        </w:numPr>
        <w:jc w:val="both"/>
        <w:rPr>
          <w:sz w:val="22"/>
          <w:szCs w:val="22"/>
        </w:rPr>
      </w:pPr>
      <w:r w:rsidRPr="003701C7">
        <w:rPr>
          <w:sz w:val="22"/>
          <w:szCs w:val="22"/>
        </w:rPr>
        <w:t>T</w:t>
      </w:r>
      <w:r w:rsidR="00347BB7" w:rsidRPr="003701C7" w:rsidDel="00D16E46">
        <w:rPr>
          <w:sz w:val="22"/>
          <w:szCs w:val="22"/>
        </w:rPr>
        <w:t xml:space="preserve">he fair market value of the </w:t>
      </w:r>
      <w:r w:rsidR="00200F52" w:rsidRPr="003701C7" w:rsidDel="00D16E46">
        <w:rPr>
          <w:sz w:val="22"/>
          <w:szCs w:val="22"/>
        </w:rPr>
        <w:t>agricultural land easement</w:t>
      </w:r>
      <w:r w:rsidRPr="009E41A5">
        <w:rPr>
          <w:sz w:val="22"/>
          <w:szCs w:val="22"/>
        </w:rPr>
        <w:t xml:space="preserve"> must be</w:t>
      </w:r>
      <w:r w:rsidR="00347BB7" w:rsidRPr="009E41A5" w:rsidDel="00D16E46">
        <w:rPr>
          <w:sz w:val="22"/>
          <w:szCs w:val="22"/>
        </w:rPr>
        <w:t xml:space="preserve"> determined </w:t>
      </w:r>
      <w:r w:rsidR="00B54165" w:rsidRPr="00747BE5" w:rsidDel="00D16E46">
        <w:rPr>
          <w:sz w:val="22"/>
          <w:szCs w:val="22"/>
        </w:rPr>
        <w:t xml:space="preserve">using one of the methods set forth in 7 CFR </w:t>
      </w:r>
      <w:r w:rsidR="000E58CE" w:rsidRPr="00747BE5">
        <w:rPr>
          <w:sz w:val="22"/>
          <w:szCs w:val="22"/>
        </w:rPr>
        <w:t xml:space="preserve">Part </w:t>
      </w:r>
      <w:r w:rsidR="00B54165" w:rsidRPr="00747BE5" w:rsidDel="00D16E46">
        <w:rPr>
          <w:sz w:val="22"/>
          <w:szCs w:val="22"/>
        </w:rPr>
        <w:t>1468</w:t>
      </w:r>
      <w:r w:rsidR="00747BE5">
        <w:rPr>
          <w:sz w:val="22"/>
          <w:szCs w:val="22"/>
        </w:rPr>
        <w:t>.  The resultant fair market value of the agricultural land easement</w:t>
      </w:r>
      <w:r w:rsidR="00747BE5" w:rsidRPr="003701C7">
        <w:rPr>
          <w:sz w:val="22"/>
          <w:szCs w:val="22"/>
        </w:rPr>
        <w:t xml:space="preserve"> will be</w:t>
      </w:r>
      <w:r w:rsidR="00747BE5">
        <w:rPr>
          <w:sz w:val="22"/>
          <w:szCs w:val="22"/>
        </w:rPr>
        <w:t xml:space="preserve"> identified in the individual Parcel Contract and</w:t>
      </w:r>
      <w:r w:rsidR="00747BE5" w:rsidRPr="003701C7">
        <w:rPr>
          <w:sz w:val="22"/>
          <w:szCs w:val="22"/>
        </w:rPr>
        <w:t xml:space="preserve"> used </w:t>
      </w:r>
      <w:r w:rsidR="00747BE5">
        <w:rPr>
          <w:sz w:val="22"/>
          <w:szCs w:val="22"/>
        </w:rPr>
        <w:t>to establish</w:t>
      </w:r>
      <w:r w:rsidR="00747BE5" w:rsidRPr="003701C7">
        <w:rPr>
          <w:sz w:val="22"/>
          <w:szCs w:val="22"/>
        </w:rPr>
        <w:t xml:space="preserve"> the </w:t>
      </w:r>
      <w:r w:rsidR="00DE13B9">
        <w:rPr>
          <w:sz w:val="22"/>
          <w:szCs w:val="22"/>
        </w:rPr>
        <w:t xml:space="preserve">amount of the ACEP-ALE cost-share assistance that may be provided by NRCS as the </w:t>
      </w:r>
      <w:r w:rsidR="00747BE5" w:rsidRPr="003701C7">
        <w:rPr>
          <w:sz w:val="22"/>
          <w:szCs w:val="22"/>
        </w:rPr>
        <w:t xml:space="preserve">Federal share and </w:t>
      </w:r>
      <w:r w:rsidR="00DE13B9">
        <w:rPr>
          <w:sz w:val="22"/>
          <w:szCs w:val="22"/>
        </w:rPr>
        <w:t xml:space="preserve">the corresponding </w:t>
      </w:r>
      <w:r w:rsidR="00747BE5" w:rsidRPr="003701C7">
        <w:rPr>
          <w:sz w:val="22"/>
          <w:szCs w:val="22"/>
        </w:rPr>
        <w:t>non-F</w:t>
      </w:r>
      <w:r w:rsidR="00747BE5" w:rsidRPr="009E41A5">
        <w:rPr>
          <w:sz w:val="22"/>
          <w:szCs w:val="22"/>
        </w:rPr>
        <w:t>ederal share</w:t>
      </w:r>
      <w:r w:rsidR="00747BE5" w:rsidRPr="00747BE5">
        <w:rPr>
          <w:sz w:val="22"/>
          <w:szCs w:val="22"/>
        </w:rPr>
        <w:t xml:space="preserve"> </w:t>
      </w:r>
      <w:r w:rsidR="00DE13B9">
        <w:rPr>
          <w:sz w:val="22"/>
          <w:szCs w:val="22"/>
        </w:rPr>
        <w:t xml:space="preserve">amount provided by </w:t>
      </w:r>
      <w:r w:rsidR="00DE13B9" w:rsidRPr="0099279F">
        <w:rPr>
          <w:b/>
          <w:bCs/>
          <w:sz w:val="22"/>
          <w:szCs w:val="22"/>
        </w:rPr>
        <w:t>ENTITY</w:t>
      </w:r>
      <w:r w:rsidR="00DE13B9">
        <w:rPr>
          <w:sz w:val="22"/>
          <w:szCs w:val="22"/>
        </w:rPr>
        <w:t xml:space="preserve"> </w:t>
      </w:r>
      <w:r w:rsidR="00BE27E0">
        <w:rPr>
          <w:sz w:val="22"/>
          <w:szCs w:val="22"/>
        </w:rPr>
        <w:t xml:space="preserve">based on the enrollment type of </w:t>
      </w:r>
      <w:r w:rsidR="00747BE5">
        <w:rPr>
          <w:sz w:val="22"/>
          <w:szCs w:val="22"/>
        </w:rPr>
        <w:t xml:space="preserve">the individual Parcel </w:t>
      </w:r>
      <w:r w:rsidR="00BE27E0">
        <w:rPr>
          <w:sz w:val="22"/>
          <w:szCs w:val="22"/>
        </w:rPr>
        <w:t>as follows</w:t>
      </w:r>
      <w:r w:rsidR="00747BE5" w:rsidRPr="003701C7">
        <w:rPr>
          <w:sz w:val="22"/>
          <w:szCs w:val="22"/>
        </w:rPr>
        <w:t>:</w:t>
      </w:r>
    </w:p>
    <w:p w:rsidR="003F5CAD" w:rsidRPr="00D62895" w:rsidRDefault="003F5CAD" w:rsidP="00D62895">
      <w:pPr>
        <w:pStyle w:val="ListParagraph"/>
        <w:numPr>
          <w:ilvl w:val="0"/>
          <w:numId w:val="39"/>
        </w:numPr>
        <w:jc w:val="both"/>
        <w:rPr>
          <w:sz w:val="22"/>
          <w:szCs w:val="22"/>
        </w:rPr>
      </w:pPr>
      <w:r>
        <w:rPr>
          <w:sz w:val="22"/>
          <w:szCs w:val="22"/>
        </w:rPr>
        <w:t>G</w:t>
      </w:r>
      <w:r w:rsidR="00DA43FD" w:rsidRPr="00FB7608">
        <w:rPr>
          <w:sz w:val="22"/>
          <w:szCs w:val="22"/>
        </w:rPr>
        <w:t xml:space="preserve">eneral-ALE </w:t>
      </w:r>
      <w:proofErr w:type="gramStart"/>
      <w:r w:rsidR="008B1E9B">
        <w:rPr>
          <w:sz w:val="22"/>
          <w:szCs w:val="22"/>
        </w:rPr>
        <w:t>E</w:t>
      </w:r>
      <w:r w:rsidR="008B1E9B" w:rsidRPr="00FB7608">
        <w:rPr>
          <w:sz w:val="22"/>
          <w:szCs w:val="22"/>
        </w:rPr>
        <w:t>nrollments</w:t>
      </w:r>
      <w:r>
        <w:t>.—</w:t>
      </w:r>
      <w:proofErr w:type="gramEnd"/>
      <w:r>
        <w:rPr>
          <w:sz w:val="22"/>
          <w:szCs w:val="22"/>
        </w:rPr>
        <w:t>T</w:t>
      </w:r>
      <w:r w:rsidR="00901D63" w:rsidRPr="00FB7608">
        <w:rPr>
          <w:sz w:val="22"/>
          <w:szCs w:val="22"/>
        </w:rPr>
        <w:t>he Federal share</w:t>
      </w:r>
      <w:r w:rsidR="00DE13B9">
        <w:rPr>
          <w:sz w:val="22"/>
          <w:szCs w:val="22"/>
        </w:rPr>
        <w:t xml:space="preserve"> </w:t>
      </w:r>
      <w:r w:rsidR="004A37E7">
        <w:rPr>
          <w:sz w:val="22"/>
          <w:szCs w:val="22"/>
        </w:rPr>
        <w:t xml:space="preserve">will </w:t>
      </w:r>
      <w:r w:rsidR="00901D63" w:rsidRPr="00FB7608">
        <w:rPr>
          <w:sz w:val="22"/>
          <w:szCs w:val="22"/>
        </w:rPr>
        <w:t>not exceed</w:t>
      </w:r>
      <w:r w:rsidR="00130378" w:rsidRPr="00FB7608">
        <w:rPr>
          <w:sz w:val="22"/>
          <w:szCs w:val="22"/>
        </w:rPr>
        <w:t xml:space="preserve"> the lesser of</w:t>
      </w:r>
      <w:r w:rsidR="00901D63" w:rsidRPr="00FB7608">
        <w:rPr>
          <w:sz w:val="22"/>
          <w:szCs w:val="22"/>
        </w:rPr>
        <w:t xml:space="preserve"> 50 percent of th</w:t>
      </w:r>
      <w:r w:rsidR="005825CB">
        <w:rPr>
          <w:sz w:val="22"/>
          <w:szCs w:val="22"/>
        </w:rPr>
        <w:t>e</w:t>
      </w:r>
      <w:r w:rsidR="00901D63" w:rsidRPr="00FB7608">
        <w:rPr>
          <w:sz w:val="22"/>
          <w:szCs w:val="22"/>
        </w:rPr>
        <w:t xml:space="preserve"> fair market value of the agricultural land easement</w:t>
      </w:r>
      <w:r w:rsidR="00130378" w:rsidRPr="00FB7608">
        <w:rPr>
          <w:sz w:val="22"/>
          <w:szCs w:val="22"/>
        </w:rPr>
        <w:t xml:space="preserve"> or the non-Federal share provided by </w:t>
      </w:r>
      <w:r w:rsidR="00130378" w:rsidRPr="00FB7608">
        <w:rPr>
          <w:b/>
          <w:bCs/>
          <w:sz w:val="22"/>
          <w:szCs w:val="22"/>
        </w:rPr>
        <w:t>ENTITY</w:t>
      </w:r>
      <w:r w:rsidR="00130378" w:rsidRPr="00FB7608">
        <w:rPr>
          <w:sz w:val="22"/>
          <w:szCs w:val="22"/>
        </w:rPr>
        <w:t xml:space="preserve">, as described in </w:t>
      </w:r>
      <w:r w:rsidR="00F716F6">
        <w:rPr>
          <w:sz w:val="22"/>
          <w:szCs w:val="22"/>
        </w:rPr>
        <w:t xml:space="preserve">paragraph </w:t>
      </w:r>
      <w:r w:rsidR="00747BE5">
        <w:rPr>
          <w:sz w:val="22"/>
          <w:szCs w:val="22"/>
        </w:rPr>
        <w:t>B</w:t>
      </w:r>
      <w:r w:rsidR="00FE5BC0" w:rsidRPr="00FB7608">
        <w:rPr>
          <w:sz w:val="22"/>
          <w:szCs w:val="22"/>
        </w:rPr>
        <w:t xml:space="preserve"> </w:t>
      </w:r>
      <w:r w:rsidR="008B1E9B">
        <w:rPr>
          <w:sz w:val="22"/>
          <w:szCs w:val="22"/>
        </w:rPr>
        <w:t xml:space="preserve">below </w:t>
      </w:r>
      <w:r w:rsidR="00F716F6">
        <w:rPr>
          <w:sz w:val="22"/>
          <w:szCs w:val="22"/>
        </w:rPr>
        <w:t xml:space="preserve">of this </w:t>
      </w:r>
      <w:r w:rsidR="008B1E9B">
        <w:rPr>
          <w:sz w:val="22"/>
          <w:szCs w:val="22"/>
        </w:rPr>
        <w:t>section (</w:t>
      </w:r>
      <w:r w:rsidR="00F716F6">
        <w:rPr>
          <w:sz w:val="22"/>
          <w:szCs w:val="22"/>
        </w:rPr>
        <w:t>IV</w:t>
      </w:r>
      <w:r w:rsidR="008B1E9B">
        <w:rPr>
          <w:sz w:val="22"/>
          <w:szCs w:val="22"/>
        </w:rPr>
        <w:t>)</w:t>
      </w:r>
      <w:r w:rsidR="00EB4B7D" w:rsidRPr="00FB7608">
        <w:rPr>
          <w:sz w:val="22"/>
          <w:szCs w:val="22"/>
        </w:rPr>
        <w:t xml:space="preserve">. </w:t>
      </w:r>
      <w:r w:rsidRPr="00AB095B">
        <w:rPr>
          <w:sz w:val="22"/>
          <w:szCs w:val="22"/>
        </w:rPr>
        <w:t xml:space="preserve">At the time of execution of this PROGRAM AGREEMENT, </w:t>
      </w:r>
      <w:r w:rsidRPr="00AB095B" w:rsidDel="00D16E46">
        <w:rPr>
          <w:b/>
          <w:sz w:val="22"/>
          <w:szCs w:val="22"/>
        </w:rPr>
        <w:t>ENTITY</w:t>
      </w:r>
      <w:r w:rsidRPr="00AB095B" w:rsidDel="00D16E46">
        <w:rPr>
          <w:sz w:val="22"/>
          <w:szCs w:val="22"/>
        </w:rPr>
        <w:t xml:space="preserve"> must </w:t>
      </w:r>
      <w:r w:rsidRPr="00AB095B">
        <w:rPr>
          <w:sz w:val="22"/>
          <w:szCs w:val="22"/>
        </w:rPr>
        <w:t>agree to provide</w:t>
      </w:r>
      <w:r w:rsidR="001865B8">
        <w:rPr>
          <w:sz w:val="22"/>
          <w:szCs w:val="22"/>
        </w:rPr>
        <w:t>,</w:t>
      </w:r>
      <w:r w:rsidRPr="00AB095B">
        <w:rPr>
          <w:sz w:val="22"/>
          <w:szCs w:val="22"/>
        </w:rPr>
        <w:t xml:space="preserve"> </w:t>
      </w:r>
      <w:r w:rsidR="005825CB">
        <w:rPr>
          <w:sz w:val="22"/>
          <w:szCs w:val="22"/>
        </w:rPr>
        <w:t xml:space="preserve">for each General ALE Parcel, </w:t>
      </w:r>
      <w:r w:rsidRPr="00AB095B">
        <w:rPr>
          <w:sz w:val="22"/>
          <w:szCs w:val="22"/>
        </w:rPr>
        <w:t xml:space="preserve">a non-Federal share in an amount </w:t>
      </w:r>
      <w:r w:rsidRPr="00AB095B" w:rsidDel="00D16E46">
        <w:rPr>
          <w:sz w:val="22"/>
          <w:szCs w:val="22"/>
        </w:rPr>
        <w:t>at least equivalent to the Federal share.</w:t>
      </w:r>
      <w:r w:rsidRPr="00AB095B">
        <w:rPr>
          <w:sz w:val="22"/>
          <w:szCs w:val="22"/>
        </w:rPr>
        <w:t xml:space="preserve"> </w:t>
      </w:r>
    </w:p>
    <w:p w:rsidR="00747BE5" w:rsidRDefault="003F5CAD" w:rsidP="00747BE5">
      <w:pPr>
        <w:pStyle w:val="ListParagraph"/>
        <w:numPr>
          <w:ilvl w:val="0"/>
          <w:numId w:val="39"/>
        </w:numPr>
        <w:jc w:val="both"/>
        <w:rPr>
          <w:sz w:val="22"/>
          <w:szCs w:val="22"/>
        </w:rPr>
      </w:pPr>
      <w:r>
        <w:rPr>
          <w:sz w:val="22"/>
          <w:szCs w:val="22"/>
        </w:rPr>
        <w:t xml:space="preserve">Grasslands of Special Environmental Significance (GSS) </w:t>
      </w:r>
      <w:r w:rsidR="008B1E9B">
        <w:rPr>
          <w:sz w:val="22"/>
          <w:szCs w:val="22"/>
        </w:rPr>
        <w:t>Enrollments</w:t>
      </w:r>
      <w:r>
        <w:t>.—</w:t>
      </w:r>
      <w:r w:rsidRPr="00FD2EDC">
        <w:rPr>
          <w:sz w:val="22"/>
          <w:szCs w:val="22"/>
        </w:rPr>
        <w:t xml:space="preserve">In the case of </w:t>
      </w:r>
      <w:r w:rsidR="00EF7087">
        <w:rPr>
          <w:sz w:val="22"/>
          <w:szCs w:val="22"/>
        </w:rPr>
        <w:t xml:space="preserve">a </w:t>
      </w:r>
      <w:r w:rsidR="00DE13B9">
        <w:rPr>
          <w:sz w:val="22"/>
          <w:szCs w:val="22"/>
        </w:rPr>
        <w:t xml:space="preserve">Parcel </w:t>
      </w:r>
      <w:r w:rsidR="008B1E9B">
        <w:rPr>
          <w:sz w:val="22"/>
          <w:szCs w:val="22"/>
        </w:rPr>
        <w:t xml:space="preserve">that </w:t>
      </w:r>
      <w:r w:rsidR="00DE13B9">
        <w:rPr>
          <w:sz w:val="22"/>
          <w:szCs w:val="22"/>
        </w:rPr>
        <w:t xml:space="preserve">meets the requirements to be a GSS enrollment, as </w:t>
      </w:r>
      <w:r w:rsidRPr="00FD2EDC">
        <w:rPr>
          <w:sz w:val="22"/>
          <w:szCs w:val="22"/>
        </w:rPr>
        <w:t xml:space="preserve">determined by NRCS, the Federal </w:t>
      </w:r>
      <w:r w:rsidR="008B1E9B">
        <w:rPr>
          <w:sz w:val="22"/>
          <w:szCs w:val="22"/>
        </w:rPr>
        <w:t>s</w:t>
      </w:r>
      <w:r w:rsidR="008B1E9B" w:rsidRPr="00FD2EDC">
        <w:rPr>
          <w:sz w:val="22"/>
          <w:szCs w:val="22"/>
        </w:rPr>
        <w:t>hare</w:t>
      </w:r>
      <w:r w:rsidR="008B1E9B">
        <w:rPr>
          <w:sz w:val="22"/>
          <w:szCs w:val="22"/>
        </w:rPr>
        <w:t xml:space="preserve"> </w:t>
      </w:r>
      <w:r w:rsidRPr="00FD2EDC">
        <w:rPr>
          <w:sz w:val="22"/>
          <w:szCs w:val="22"/>
        </w:rPr>
        <w:t>will not exceed 75 percent of the fair market value of the agricultural land easement and</w:t>
      </w:r>
      <w:r w:rsidR="005825CB">
        <w:rPr>
          <w:sz w:val="22"/>
          <w:szCs w:val="22"/>
        </w:rPr>
        <w:t xml:space="preserve"> the</w:t>
      </w:r>
      <w:r w:rsidRPr="00FD2EDC">
        <w:rPr>
          <w:sz w:val="22"/>
          <w:szCs w:val="22"/>
        </w:rPr>
        <w:t xml:space="preserve"> non-Federal share</w:t>
      </w:r>
      <w:r w:rsidR="005825CB">
        <w:rPr>
          <w:sz w:val="22"/>
          <w:szCs w:val="22"/>
        </w:rPr>
        <w:t xml:space="preserve"> provided by </w:t>
      </w:r>
      <w:r w:rsidR="005825CB" w:rsidRPr="001865B8">
        <w:rPr>
          <w:b/>
          <w:bCs/>
          <w:sz w:val="22"/>
          <w:szCs w:val="22"/>
        </w:rPr>
        <w:t>ENTITY</w:t>
      </w:r>
      <w:r w:rsidR="005825CB">
        <w:rPr>
          <w:sz w:val="22"/>
          <w:szCs w:val="22"/>
        </w:rPr>
        <w:t>,</w:t>
      </w:r>
      <w:r w:rsidR="00DE13B9">
        <w:rPr>
          <w:sz w:val="22"/>
          <w:szCs w:val="22"/>
        </w:rPr>
        <w:t xml:space="preserve"> as described in </w:t>
      </w:r>
      <w:r w:rsidR="00F716F6">
        <w:rPr>
          <w:sz w:val="22"/>
          <w:szCs w:val="22"/>
        </w:rPr>
        <w:t xml:space="preserve">paragraph </w:t>
      </w:r>
      <w:r w:rsidR="00DE13B9">
        <w:rPr>
          <w:sz w:val="22"/>
          <w:szCs w:val="22"/>
        </w:rPr>
        <w:t>B</w:t>
      </w:r>
      <w:r w:rsidR="00F716F6">
        <w:rPr>
          <w:sz w:val="22"/>
          <w:szCs w:val="22"/>
        </w:rPr>
        <w:t xml:space="preserve"> </w:t>
      </w:r>
      <w:r w:rsidR="008B1E9B">
        <w:rPr>
          <w:sz w:val="22"/>
          <w:szCs w:val="22"/>
        </w:rPr>
        <w:t xml:space="preserve">below </w:t>
      </w:r>
      <w:r w:rsidR="00F716F6">
        <w:rPr>
          <w:sz w:val="22"/>
          <w:szCs w:val="22"/>
        </w:rPr>
        <w:t xml:space="preserve">of this </w:t>
      </w:r>
      <w:r w:rsidR="008B1E9B">
        <w:rPr>
          <w:sz w:val="22"/>
          <w:szCs w:val="22"/>
        </w:rPr>
        <w:t>section (</w:t>
      </w:r>
      <w:r w:rsidR="00F716F6">
        <w:rPr>
          <w:sz w:val="22"/>
          <w:szCs w:val="22"/>
        </w:rPr>
        <w:t>IV</w:t>
      </w:r>
      <w:r w:rsidR="008B1E9B">
        <w:rPr>
          <w:sz w:val="22"/>
          <w:szCs w:val="22"/>
        </w:rPr>
        <w:t>)</w:t>
      </w:r>
      <w:r w:rsidR="00DE13B9">
        <w:rPr>
          <w:sz w:val="22"/>
          <w:szCs w:val="22"/>
        </w:rPr>
        <w:t>,</w:t>
      </w:r>
      <w:r w:rsidRPr="00FD2EDC">
        <w:rPr>
          <w:sz w:val="22"/>
          <w:szCs w:val="22"/>
        </w:rPr>
        <w:t xml:space="preserve"> </w:t>
      </w:r>
      <w:r w:rsidR="005825CB">
        <w:rPr>
          <w:sz w:val="22"/>
          <w:szCs w:val="22"/>
        </w:rPr>
        <w:t xml:space="preserve">must </w:t>
      </w:r>
      <w:r w:rsidRPr="00FD2EDC">
        <w:rPr>
          <w:sz w:val="22"/>
          <w:szCs w:val="22"/>
        </w:rPr>
        <w:t>comprise the remainder of the fair market value of the agricultural land easement or an amount at least equivalent to the Federal share, whichever is less</w:t>
      </w:r>
      <w:r w:rsidR="005825CB">
        <w:rPr>
          <w:sz w:val="22"/>
          <w:szCs w:val="22"/>
        </w:rPr>
        <w:t>.</w:t>
      </w:r>
      <w:r w:rsidR="005825CB" w:rsidRPr="005825CB">
        <w:rPr>
          <w:sz w:val="22"/>
          <w:szCs w:val="22"/>
        </w:rPr>
        <w:t xml:space="preserve"> </w:t>
      </w:r>
      <w:r w:rsidR="005825CB">
        <w:rPr>
          <w:sz w:val="22"/>
          <w:szCs w:val="22"/>
        </w:rPr>
        <w:t xml:space="preserve"> A</w:t>
      </w:r>
      <w:r w:rsidR="005825CB" w:rsidRPr="00AB095B">
        <w:rPr>
          <w:sz w:val="22"/>
          <w:szCs w:val="22"/>
        </w:rPr>
        <w:t>t the time of execution of this PROGRAM AGREEMENT</w:t>
      </w:r>
      <w:r w:rsidR="005825CB">
        <w:rPr>
          <w:sz w:val="22"/>
          <w:szCs w:val="22"/>
        </w:rPr>
        <w:t xml:space="preserve">, </w:t>
      </w:r>
      <w:r w:rsidR="005825CB" w:rsidRPr="00FD2EDC">
        <w:rPr>
          <w:b/>
          <w:sz w:val="22"/>
          <w:szCs w:val="22"/>
        </w:rPr>
        <w:t>ENTITY</w:t>
      </w:r>
      <w:r w:rsidR="005825CB" w:rsidRPr="00FD2EDC">
        <w:rPr>
          <w:sz w:val="22"/>
          <w:szCs w:val="22"/>
        </w:rPr>
        <w:t xml:space="preserve"> must agree to provide for each</w:t>
      </w:r>
      <w:r w:rsidR="005825CB">
        <w:rPr>
          <w:sz w:val="22"/>
          <w:szCs w:val="22"/>
        </w:rPr>
        <w:t xml:space="preserve"> ACEP-ALE GSS Parcel, a non-Federal share</w:t>
      </w:r>
      <w:r w:rsidR="00EF7087">
        <w:rPr>
          <w:sz w:val="22"/>
          <w:szCs w:val="22"/>
        </w:rPr>
        <w:t xml:space="preserve"> that meets the requirements of this </w:t>
      </w:r>
      <w:r w:rsidR="008B1E9B">
        <w:rPr>
          <w:sz w:val="22"/>
          <w:szCs w:val="22"/>
        </w:rPr>
        <w:t>section (</w:t>
      </w:r>
      <w:r w:rsidR="00EF7087">
        <w:rPr>
          <w:sz w:val="22"/>
          <w:szCs w:val="22"/>
        </w:rPr>
        <w:t>IV</w:t>
      </w:r>
      <w:r w:rsidR="008B1E9B">
        <w:rPr>
          <w:sz w:val="22"/>
          <w:szCs w:val="22"/>
        </w:rPr>
        <w:t>)</w:t>
      </w:r>
      <w:r w:rsidRPr="00FD2EDC">
        <w:rPr>
          <w:sz w:val="22"/>
          <w:szCs w:val="22"/>
        </w:rPr>
        <w:t xml:space="preserve">.  </w:t>
      </w:r>
    </w:p>
    <w:p w:rsidR="00747BE5" w:rsidRDefault="00747BE5" w:rsidP="00FB7608">
      <w:pPr>
        <w:pStyle w:val="ListParagraph"/>
        <w:ind w:left="1080"/>
        <w:jc w:val="both"/>
        <w:rPr>
          <w:sz w:val="22"/>
          <w:szCs w:val="22"/>
        </w:rPr>
      </w:pPr>
    </w:p>
    <w:p w:rsidR="00FE5BC0" w:rsidRPr="00FB7608" w:rsidRDefault="00846146" w:rsidP="00FB7608">
      <w:pPr>
        <w:pStyle w:val="ListParagraph"/>
        <w:numPr>
          <w:ilvl w:val="0"/>
          <w:numId w:val="5"/>
        </w:numPr>
        <w:jc w:val="both"/>
        <w:rPr>
          <w:sz w:val="22"/>
          <w:szCs w:val="22"/>
        </w:rPr>
      </w:pPr>
      <w:r w:rsidRPr="00FB7608">
        <w:rPr>
          <w:sz w:val="22"/>
          <w:szCs w:val="22"/>
        </w:rPr>
        <w:t>The</w:t>
      </w:r>
      <w:r w:rsidR="00FE5BC0" w:rsidRPr="00FB7608">
        <w:rPr>
          <w:sz w:val="22"/>
          <w:szCs w:val="22"/>
        </w:rPr>
        <w:t xml:space="preserve"> non-Federal share for an individual easement may be comprised of one or more of the following items:</w:t>
      </w:r>
      <w:r w:rsidRPr="00FB7608">
        <w:rPr>
          <w:b/>
          <w:sz w:val="22"/>
          <w:szCs w:val="22"/>
        </w:rPr>
        <w:t xml:space="preserve"> </w:t>
      </w:r>
    </w:p>
    <w:p w:rsidR="00FE5BC0" w:rsidRDefault="00846146" w:rsidP="00FB7608">
      <w:pPr>
        <w:pStyle w:val="ListParagraph"/>
        <w:numPr>
          <w:ilvl w:val="1"/>
          <w:numId w:val="38"/>
        </w:numPr>
        <w:ind w:left="1080"/>
        <w:jc w:val="both"/>
        <w:rPr>
          <w:sz w:val="22"/>
          <w:szCs w:val="22"/>
        </w:rPr>
      </w:pPr>
      <w:r w:rsidRPr="002E3D75">
        <w:rPr>
          <w:b/>
          <w:sz w:val="22"/>
          <w:szCs w:val="22"/>
        </w:rPr>
        <w:t>ENTITY</w:t>
      </w:r>
      <w:r w:rsidR="00FE5BC0">
        <w:rPr>
          <w:b/>
          <w:sz w:val="22"/>
          <w:szCs w:val="22"/>
        </w:rPr>
        <w:t xml:space="preserve">’s </w:t>
      </w:r>
      <w:r w:rsidR="00FE5BC0">
        <w:rPr>
          <w:bCs/>
          <w:sz w:val="22"/>
          <w:szCs w:val="22"/>
        </w:rPr>
        <w:t>contribution of</w:t>
      </w:r>
      <w:r w:rsidRPr="00846146">
        <w:rPr>
          <w:sz w:val="22"/>
          <w:szCs w:val="22"/>
        </w:rPr>
        <w:t xml:space="preserve"> its own cash resources </w:t>
      </w:r>
      <w:r w:rsidR="00FE5BC0">
        <w:rPr>
          <w:sz w:val="22"/>
          <w:szCs w:val="22"/>
        </w:rPr>
        <w:t>for payment of easement compensation to the landowner.</w:t>
      </w:r>
      <w:r w:rsidRPr="00846146">
        <w:rPr>
          <w:sz w:val="22"/>
          <w:szCs w:val="22"/>
        </w:rPr>
        <w:t xml:space="preserve"> </w:t>
      </w:r>
      <w:r>
        <w:rPr>
          <w:sz w:val="22"/>
          <w:szCs w:val="22"/>
        </w:rPr>
        <w:t xml:space="preserve">  </w:t>
      </w:r>
    </w:p>
    <w:p w:rsidR="00A40319" w:rsidRDefault="00A40319" w:rsidP="00FB7608">
      <w:pPr>
        <w:pStyle w:val="ListParagraph"/>
        <w:numPr>
          <w:ilvl w:val="1"/>
          <w:numId w:val="38"/>
        </w:numPr>
        <w:ind w:left="1080"/>
        <w:jc w:val="both"/>
        <w:rPr>
          <w:sz w:val="22"/>
          <w:szCs w:val="22"/>
        </w:rPr>
      </w:pPr>
      <w:r w:rsidRPr="00AE55EC">
        <w:rPr>
          <w:bCs/>
          <w:sz w:val="22"/>
          <w:szCs w:val="22"/>
        </w:rPr>
        <w:t>A landowner donation toward the easement value in the form of a</w:t>
      </w:r>
      <w:r>
        <w:rPr>
          <w:b/>
          <w:sz w:val="22"/>
          <w:szCs w:val="22"/>
        </w:rPr>
        <w:t xml:space="preserve"> </w:t>
      </w:r>
      <w:r w:rsidRPr="00846146">
        <w:rPr>
          <w:sz w:val="22"/>
          <w:szCs w:val="22"/>
        </w:rPr>
        <w:t xml:space="preserve">charitable donation or </w:t>
      </w:r>
      <w:r w:rsidR="00EF7087">
        <w:rPr>
          <w:sz w:val="22"/>
          <w:szCs w:val="22"/>
        </w:rPr>
        <w:t xml:space="preserve">a </w:t>
      </w:r>
      <w:r w:rsidRPr="00846146">
        <w:rPr>
          <w:sz w:val="22"/>
          <w:szCs w:val="22"/>
        </w:rPr>
        <w:t xml:space="preserve">qualified conservation contribution (as defined by section 170(h) of the Internal Revenue Code of 1986) </w:t>
      </w:r>
      <w:r>
        <w:rPr>
          <w:sz w:val="22"/>
          <w:szCs w:val="22"/>
        </w:rPr>
        <w:t xml:space="preserve">that reduces the easement purchase price.  </w:t>
      </w:r>
    </w:p>
    <w:p w:rsidR="00FE5BC0" w:rsidRPr="00FB7608" w:rsidRDefault="00FE5BC0" w:rsidP="00FB7608">
      <w:pPr>
        <w:pStyle w:val="ListParagraph"/>
        <w:numPr>
          <w:ilvl w:val="1"/>
          <w:numId w:val="38"/>
        </w:numPr>
        <w:ind w:left="1080"/>
        <w:jc w:val="both"/>
        <w:rPr>
          <w:sz w:val="22"/>
          <w:szCs w:val="22"/>
        </w:rPr>
      </w:pPr>
      <w:r w:rsidRPr="00FB7608">
        <w:rPr>
          <w:sz w:val="22"/>
          <w:szCs w:val="22"/>
        </w:rPr>
        <w:t>If taken together, items (</w:t>
      </w:r>
      <w:r w:rsidR="00D43989">
        <w:rPr>
          <w:sz w:val="22"/>
          <w:szCs w:val="22"/>
        </w:rPr>
        <w:t>1</w:t>
      </w:r>
      <w:r w:rsidRPr="00FB7608">
        <w:rPr>
          <w:sz w:val="22"/>
          <w:szCs w:val="22"/>
        </w:rPr>
        <w:t>) and (</w:t>
      </w:r>
      <w:r w:rsidR="00D43989">
        <w:rPr>
          <w:sz w:val="22"/>
          <w:szCs w:val="22"/>
        </w:rPr>
        <w:t>2</w:t>
      </w:r>
      <w:r w:rsidRPr="00FB7608">
        <w:rPr>
          <w:sz w:val="22"/>
          <w:szCs w:val="22"/>
        </w:rPr>
        <w:t xml:space="preserve">) above comprise a non-Federal share that is less than the requested Federal share for that easement, </w:t>
      </w:r>
      <w:r w:rsidRPr="00FB7608">
        <w:rPr>
          <w:b/>
          <w:sz w:val="22"/>
          <w:szCs w:val="22"/>
        </w:rPr>
        <w:t>ENTITY</w:t>
      </w:r>
      <w:r w:rsidRPr="00FB7608">
        <w:rPr>
          <w:sz w:val="22"/>
          <w:szCs w:val="22"/>
        </w:rPr>
        <w:t xml:space="preserve"> may also include in the calculation of the non-Federal share for that easement the procured costs paid by </w:t>
      </w:r>
      <w:r w:rsidRPr="00FB7608">
        <w:rPr>
          <w:b/>
          <w:sz w:val="22"/>
          <w:szCs w:val="22"/>
        </w:rPr>
        <w:t>ENTITY</w:t>
      </w:r>
      <w:r w:rsidRPr="00FB7608">
        <w:rPr>
          <w:sz w:val="22"/>
          <w:szCs w:val="22"/>
        </w:rPr>
        <w:t xml:space="preserve"> to a third-party for the provision of the following reports or services that meet applicable ACEP-ALE requirements:</w:t>
      </w:r>
    </w:p>
    <w:p w:rsidR="00FE5BC0" w:rsidRPr="00FB7608" w:rsidRDefault="00FE5BC0" w:rsidP="00FB7608">
      <w:pPr>
        <w:pStyle w:val="ListParagraph"/>
        <w:widowControl w:val="0"/>
        <w:numPr>
          <w:ilvl w:val="2"/>
          <w:numId w:val="38"/>
        </w:numPr>
        <w:tabs>
          <w:tab w:val="left" w:pos="382"/>
        </w:tabs>
        <w:autoSpaceDE w:val="0"/>
        <w:autoSpaceDN w:val="0"/>
        <w:ind w:left="1627" w:right="115" w:hanging="187"/>
        <w:contextualSpacing w:val="0"/>
        <w:jc w:val="both"/>
        <w:rPr>
          <w:sz w:val="22"/>
          <w:szCs w:val="22"/>
        </w:rPr>
      </w:pPr>
      <w:r w:rsidRPr="00FB7608">
        <w:rPr>
          <w:sz w:val="22"/>
          <w:szCs w:val="22"/>
        </w:rPr>
        <w:t xml:space="preserve">appraisal, </w:t>
      </w:r>
    </w:p>
    <w:p w:rsidR="00FE5BC0" w:rsidRPr="00FB7608" w:rsidRDefault="00FE5BC0" w:rsidP="00FB7608">
      <w:pPr>
        <w:pStyle w:val="ListParagraph"/>
        <w:widowControl w:val="0"/>
        <w:numPr>
          <w:ilvl w:val="2"/>
          <w:numId w:val="38"/>
        </w:numPr>
        <w:tabs>
          <w:tab w:val="left" w:pos="382"/>
        </w:tabs>
        <w:autoSpaceDE w:val="0"/>
        <w:autoSpaceDN w:val="0"/>
        <w:ind w:left="1627" w:right="115" w:hanging="187"/>
        <w:contextualSpacing w:val="0"/>
        <w:jc w:val="both"/>
        <w:rPr>
          <w:sz w:val="22"/>
          <w:szCs w:val="22"/>
        </w:rPr>
      </w:pPr>
      <w:r w:rsidRPr="00FB7608">
        <w:rPr>
          <w:sz w:val="22"/>
          <w:szCs w:val="22"/>
        </w:rPr>
        <w:t xml:space="preserve">legal boundary survey of the easement area, </w:t>
      </w:r>
    </w:p>
    <w:p w:rsidR="00FE5BC0" w:rsidRPr="00FB7608" w:rsidRDefault="00FE5BC0" w:rsidP="00FB7608">
      <w:pPr>
        <w:pStyle w:val="ListParagraph"/>
        <w:widowControl w:val="0"/>
        <w:numPr>
          <w:ilvl w:val="2"/>
          <w:numId w:val="38"/>
        </w:numPr>
        <w:tabs>
          <w:tab w:val="left" w:pos="382"/>
        </w:tabs>
        <w:autoSpaceDE w:val="0"/>
        <w:autoSpaceDN w:val="0"/>
        <w:ind w:left="1627" w:right="115" w:hanging="187"/>
        <w:contextualSpacing w:val="0"/>
        <w:jc w:val="both"/>
        <w:rPr>
          <w:sz w:val="22"/>
          <w:szCs w:val="22"/>
        </w:rPr>
      </w:pPr>
      <w:r w:rsidRPr="00FB7608">
        <w:rPr>
          <w:sz w:val="22"/>
          <w:szCs w:val="22"/>
        </w:rPr>
        <w:t xml:space="preserve">full phase-I environmental site assessment that meets the requirements of 40 CFR </w:t>
      </w:r>
      <w:r w:rsidR="005137F7">
        <w:rPr>
          <w:sz w:val="22"/>
          <w:szCs w:val="22"/>
        </w:rPr>
        <w:t xml:space="preserve">Part </w:t>
      </w:r>
      <w:r w:rsidRPr="00FB7608">
        <w:rPr>
          <w:sz w:val="22"/>
          <w:szCs w:val="22"/>
        </w:rPr>
        <w:t xml:space="preserve">312, </w:t>
      </w:r>
    </w:p>
    <w:p w:rsidR="00FE5BC0" w:rsidRPr="00FB7608" w:rsidRDefault="00FE5BC0" w:rsidP="00FB7608">
      <w:pPr>
        <w:pStyle w:val="ListParagraph"/>
        <w:widowControl w:val="0"/>
        <w:numPr>
          <w:ilvl w:val="2"/>
          <w:numId w:val="38"/>
        </w:numPr>
        <w:tabs>
          <w:tab w:val="left" w:pos="382"/>
        </w:tabs>
        <w:autoSpaceDE w:val="0"/>
        <w:autoSpaceDN w:val="0"/>
        <w:ind w:left="1627" w:right="115" w:hanging="187"/>
        <w:contextualSpacing w:val="0"/>
        <w:jc w:val="both"/>
        <w:rPr>
          <w:sz w:val="22"/>
          <w:szCs w:val="22"/>
        </w:rPr>
      </w:pPr>
      <w:r w:rsidRPr="00FB7608">
        <w:rPr>
          <w:sz w:val="22"/>
          <w:szCs w:val="22"/>
        </w:rPr>
        <w:t xml:space="preserve">title commitment or report, title insurance, closing costs.  </w:t>
      </w:r>
    </w:p>
    <w:p w:rsidR="00FE5BC0" w:rsidRPr="00DA4F51" w:rsidRDefault="00FE5BC0" w:rsidP="00FB7608">
      <w:pPr>
        <w:pStyle w:val="ListParagraph"/>
        <w:numPr>
          <w:ilvl w:val="1"/>
          <w:numId w:val="38"/>
        </w:numPr>
        <w:ind w:left="1080"/>
        <w:jc w:val="both"/>
        <w:rPr>
          <w:sz w:val="22"/>
          <w:szCs w:val="22"/>
        </w:rPr>
      </w:pPr>
      <w:r w:rsidRPr="00FB7608">
        <w:rPr>
          <w:sz w:val="22"/>
          <w:szCs w:val="22"/>
        </w:rPr>
        <w:t>If taken together, items (</w:t>
      </w:r>
      <w:r w:rsidR="00D43989">
        <w:rPr>
          <w:sz w:val="22"/>
          <w:szCs w:val="22"/>
        </w:rPr>
        <w:t>1</w:t>
      </w:r>
      <w:r w:rsidRPr="00FB7608">
        <w:rPr>
          <w:sz w:val="22"/>
          <w:szCs w:val="22"/>
        </w:rPr>
        <w:t>), (</w:t>
      </w:r>
      <w:r w:rsidR="00D43989">
        <w:rPr>
          <w:sz w:val="22"/>
          <w:szCs w:val="22"/>
        </w:rPr>
        <w:t>2</w:t>
      </w:r>
      <w:r w:rsidRPr="00FB7608">
        <w:rPr>
          <w:sz w:val="22"/>
          <w:szCs w:val="22"/>
        </w:rPr>
        <w:t>), and (</w:t>
      </w:r>
      <w:r w:rsidR="00D43989">
        <w:rPr>
          <w:sz w:val="22"/>
          <w:szCs w:val="22"/>
        </w:rPr>
        <w:t>3</w:t>
      </w:r>
      <w:r w:rsidRPr="00FB7608">
        <w:rPr>
          <w:sz w:val="22"/>
          <w:szCs w:val="22"/>
        </w:rPr>
        <w:t xml:space="preserve">) above comprise a non-Federal share that is less than the requested Federal share for that easement, </w:t>
      </w:r>
      <w:r w:rsidRPr="00FB7608">
        <w:rPr>
          <w:b/>
          <w:sz w:val="22"/>
          <w:szCs w:val="22"/>
        </w:rPr>
        <w:t>ENTITY</w:t>
      </w:r>
      <w:r w:rsidRPr="00FB7608">
        <w:rPr>
          <w:sz w:val="22"/>
          <w:szCs w:val="22"/>
        </w:rPr>
        <w:t xml:space="preserve"> may also include in the calculation of the non-Federal share </w:t>
      </w:r>
      <w:r w:rsidRPr="00FB7608">
        <w:rPr>
          <w:b/>
          <w:sz w:val="22"/>
          <w:szCs w:val="22"/>
        </w:rPr>
        <w:t>ENTITY’s</w:t>
      </w:r>
      <w:r w:rsidRPr="00FB7608">
        <w:rPr>
          <w:sz w:val="22"/>
          <w:szCs w:val="22"/>
        </w:rPr>
        <w:t xml:space="preserve"> own contribution, in an amount up to 2 percent of the fair </w:t>
      </w:r>
      <w:r w:rsidRPr="00FB7608">
        <w:rPr>
          <w:sz w:val="22"/>
          <w:szCs w:val="22"/>
        </w:rPr>
        <w:lastRenderedPageBreak/>
        <w:t xml:space="preserve">market value of the agricultural land easement, as determined in accordance with </w:t>
      </w:r>
      <w:r w:rsidR="00F3195F">
        <w:rPr>
          <w:sz w:val="22"/>
          <w:szCs w:val="22"/>
        </w:rPr>
        <w:t>s</w:t>
      </w:r>
      <w:r w:rsidR="00F3195F" w:rsidRPr="00FB7608">
        <w:rPr>
          <w:sz w:val="22"/>
          <w:szCs w:val="22"/>
        </w:rPr>
        <w:t xml:space="preserve">ection </w:t>
      </w:r>
      <w:r w:rsidRPr="00FB7608">
        <w:rPr>
          <w:sz w:val="22"/>
          <w:szCs w:val="22"/>
        </w:rPr>
        <w:t>VI</w:t>
      </w:r>
      <w:r w:rsidR="00F3195F">
        <w:rPr>
          <w:sz w:val="22"/>
          <w:szCs w:val="22"/>
        </w:rPr>
        <w:t>(</w:t>
      </w:r>
      <w:r w:rsidRPr="00FB7608">
        <w:rPr>
          <w:sz w:val="22"/>
          <w:szCs w:val="22"/>
        </w:rPr>
        <w:t>A</w:t>
      </w:r>
      <w:r w:rsidR="00F3195F">
        <w:rPr>
          <w:sz w:val="22"/>
          <w:szCs w:val="22"/>
        </w:rPr>
        <w:t>)(</w:t>
      </w:r>
      <w:r w:rsidRPr="00FB7608">
        <w:rPr>
          <w:sz w:val="22"/>
          <w:szCs w:val="22"/>
        </w:rPr>
        <w:t>1</w:t>
      </w:r>
      <w:r w:rsidR="00DA4F51" w:rsidRPr="00FB7608">
        <w:rPr>
          <w:sz w:val="22"/>
          <w:szCs w:val="22"/>
        </w:rPr>
        <w:t>6</w:t>
      </w:r>
      <w:r w:rsidR="00F3195F">
        <w:rPr>
          <w:sz w:val="22"/>
          <w:szCs w:val="22"/>
        </w:rPr>
        <w:t>)</w:t>
      </w:r>
      <w:r w:rsidRPr="00FB7608">
        <w:rPr>
          <w:sz w:val="22"/>
          <w:szCs w:val="22"/>
        </w:rPr>
        <w:t xml:space="preserve"> </w:t>
      </w:r>
      <w:r w:rsidR="00171B55">
        <w:rPr>
          <w:sz w:val="22"/>
          <w:szCs w:val="22"/>
        </w:rPr>
        <w:t xml:space="preserve">and </w:t>
      </w:r>
      <w:r w:rsidR="00F3195F">
        <w:rPr>
          <w:sz w:val="22"/>
          <w:szCs w:val="22"/>
        </w:rPr>
        <w:t>(</w:t>
      </w:r>
      <w:r w:rsidR="00171B55">
        <w:rPr>
          <w:sz w:val="22"/>
          <w:szCs w:val="22"/>
        </w:rPr>
        <w:t>17</w:t>
      </w:r>
      <w:r w:rsidR="00F3195F">
        <w:rPr>
          <w:sz w:val="22"/>
          <w:szCs w:val="22"/>
        </w:rPr>
        <w:t>)</w:t>
      </w:r>
      <w:r w:rsidR="00171B55">
        <w:rPr>
          <w:sz w:val="22"/>
          <w:szCs w:val="22"/>
        </w:rPr>
        <w:t xml:space="preserve"> below</w:t>
      </w:r>
      <w:r w:rsidRPr="00FB7608">
        <w:rPr>
          <w:sz w:val="22"/>
          <w:szCs w:val="22"/>
        </w:rPr>
        <w:t xml:space="preserve">, for easement stewardship and monitoring costs.  </w:t>
      </w:r>
    </w:p>
    <w:p w:rsidR="00D43989" w:rsidRPr="009B1664" w:rsidRDefault="00D43989" w:rsidP="009B1664">
      <w:pPr>
        <w:jc w:val="both"/>
        <w:rPr>
          <w:sz w:val="22"/>
          <w:szCs w:val="22"/>
        </w:rPr>
      </w:pPr>
    </w:p>
    <w:p w:rsidR="00C9012A" w:rsidRPr="009B1664" w:rsidDel="00D16E46" w:rsidRDefault="005A66FE" w:rsidP="009B1664">
      <w:pPr>
        <w:pStyle w:val="ListParagraph"/>
        <w:widowControl w:val="0"/>
        <w:numPr>
          <w:ilvl w:val="0"/>
          <w:numId w:val="5"/>
        </w:numPr>
        <w:tabs>
          <w:tab w:val="left" w:pos="351"/>
        </w:tabs>
        <w:autoSpaceDE w:val="0"/>
        <w:autoSpaceDN w:val="0"/>
        <w:spacing w:before="118"/>
        <w:ind w:right="113"/>
        <w:contextualSpacing w:val="0"/>
        <w:jc w:val="both"/>
        <w:rPr>
          <w:sz w:val="22"/>
          <w:szCs w:val="22"/>
        </w:rPr>
      </w:pPr>
      <w:r>
        <w:rPr>
          <w:bCs/>
          <w:sz w:val="22"/>
          <w:szCs w:val="22"/>
        </w:rPr>
        <w:t>On an individual Parcel basis</w:t>
      </w:r>
      <w:r w:rsidRPr="005A66FE">
        <w:rPr>
          <w:bCs/>
          <w:sz w:val="22"/>
          <w:szCs w:val="22"/>
        </w:rPr>
        <w:t>,</w:t>
      </w:r>
      <w:r>
        <w:rPr>
          <w:b/>
          <w:sz w:val="22"/>
          <w:szCs w:val="22"/>
        </w:rPr>
        <w:t xml:space="preserve"> </w:t>
      </w:r>
      <w:r w:rsidR="009A678D" w:rsidRPr="002E3D75">
        <w:rPr>
          <w:b/>
          <w:sz w:val="22"/>
          <w:szCs w:val="22"/>
        </w:rPr>
        <w:t>ENTITY</w:t>
      </w:r>
      <w:r w:rsidR="009A678D" w:rsidRPr="002E3D75">
        <w:rPr>
          <w:b/>
          <w:spacing w:val="-7"/>
          <w:sz w:val="22"/>
          <w:szCs w:val="22"/>
        </w:rPr>
        <w:t xml:space="preserve"> </w:t>
      </w:r>
      <w:r w:rsidR="009A678D" w:rsidRPr="002E3D75">
        <w:rPr>
          <w:sz w:val="22"/>
          <w:szCs w:val="22"/>
        </w:rPr>
        <w:t>must</w:t>
      </w:r>
      <w:r w:rsidR="009A678D" w:rsidRPr="002E3D75">
        <w:rPr>
          <w:spacing w:val="-7"/>
          <w:sz w:val="22"/>
          <w:szCs w:val="22"/>
        </w:rPr>
        <w:t xml:space="preserve"> </w:t>
      </w:r>
      <w:r w:rsidR="009A678D" w:rsidRPr="002E3D75">
        <w:rPr>
          <w:sz w:val="22"/>
          <w:szCs w:val="22"/>
        </w:rPr>
        <w:t>self-certify</w:t>
      </w:r>
      <w:r w:rsidR="009A678D" w:rsidRPr="002E3D75">
        <w:rPr>
          <w:spacing w:val="-11"/>
          <w:sz w:val="22"/>
          <w:szCs w:val="22"/>
        </w:rPr>
        <w:t xml:space="preserve"> </w:t>
      </w:r>
      <w:r w:rsidR="009A678D" w:rsidRPr="002E3D75">
        <w:rPr>
          <w:sz w:val="22"/>
          <w:szCs w:val="22"/>
        </w:rPr>
        <w:t>on</w:t>
      </w:r>
      <w:r w:rsidR="009A678D" w:rsidRPr="002E3D75">
        <w:rPr>
          <w:spacing w:val="-9"/>
          <w:sz w:val="22"/>
          <w:szCs w:val="22"/>
        </w:rPr>
        <w:t xml:space="preserve"> </w:t>
      </w:r>
      <w:r w:rsidR="009A678D" w:rsidRPr="002E3D75">
        <w:rPr>
          <w:sz w:val="22"/>
          <w:szCs w:val="22"/>
        </w:rPr>
        <w:t>Form</w:t>
      </w:r>
      <w:r w:rsidR="009A678D" w:rsidRPr="002E3D75">
        <w:rPr>
          <w:spacing w:val="-11"/>
          <w:sz w:val="22"/>
          <w:szCs w:val="22"/>
        </w:rPr>
        <w:t xml:space="preserve"> </w:t>
      </w:r>
      <w:r w:rsidR="00DA4F51">
        <w:rPr>
          <w:spacing w:val="-11"/>
          <w:sz w:val="22"/>
          <w:szCs w:val="22"/>
        </w:rPr>
        <w:t>NRCS-CPA-</w:t>
      </w:r>
      <w:r w:rsidR="009A678D" w:rsidRPr="002E3D75">
        <w:rPr>
          <w:sz w:val="22"/>
          <w:szCs w:val="22"/>
        </w:rPr>
        <w:t>230,</w:t>
      </w:r>
      <w:r w:rsidR="009A678D" w:rsidRPr="002E3D75">
        <w:rPr>
          <w:spacing w:val="-8"/>
          <w:sz w:val="22"/>
          <w:szCs w:val="22"/>
        </w:rPr>
        <w:t xml:space="preserve"> </w:t>
      </w:r>
      <w:r w:rsidR="009A678D" w:rsidRPr="002E3D75">
        <w:rPr>
          <w:sz w:val="22"/>
          <w:szCs w:val="22"/>
        </w:rPr>
        <w:t>“</w:t>
      </w:r>
      <w:r w:rsidR="00DA4F51">
        <w:rPr>
          <w:sz w:val="22"/>
          <w:szCs w:val="22"/>
        </w:rPr>
        <w:t xml:space="preserve">Statement to </w:t>
      </w:r>
      <w:r w:rsidR="009A678D" w:rsidRPr="002E3D75">
        <w:rPr>
          <w:sz w:val="22"/>
          <w:szCs w:val="22"/>
        </w:rPr>
        <w:t>Confirm</w:t>
      </w:r>
      <w:r w:rsidR="009A678D" w:rsidRPr="002E3D75">
        <w:rPr>
          <w:spacing w:val="-8"/>
          <w:sz w:val="22"/>
          <w:szCs w:val="22"/>
        </w:rPr>
        <w:t xml:space="preserve"> </w:t>
      </w:r>
      <w:r w:rsidR="009A678D" w:rsidRPr="002E3D75">
        <w:rPr>
          <w:sz w:val="22"/>
          <w:szCs w:val="22"/>
        </w:rPr>
        <w:t>Matching</w:t>
      </w:r>
      <w:r w:rsidR="009A678D" w:rsidRPr="002E3D75">
        <w:rPr>
          <w:spacing w:val="-11"/>
          <w:sz w:val="22"/>
          <w:szCs w:val="22"/>
        </w:rPr>
        <w:t xml:space="preserve"> </w:t>
      </w:r>
      <w:r w:rsidR="009A678D" w:rsidRPr="002E3D75">
        <w:rPr>
          <w:sz w:val="22"/>
          <w:szCs w:val="22"/>
        </w:rPr>
        <w:t>Funds”</w:t>
      </w:r>
      <w:r w:rsidR="009A678D" w:rsidRPr="002E3D75">
        <w:rPr>
          <w:spacing w:val="-8"/>
          <w:sz w:val="22"/>
          <w:szCs w:val="22"/>
        </w:rPr>
        <w:t xml:space="preserve"> </w:t>
      </w:r>
      <w:r w:rsidR="009A678D" w:rsidRPr="002E3D75">
        <w:rPr>
          <w:sz w:val="22"/>
          <w:szCs w:val="22"/>
        </w:rPr>
        <w:t>(</w:t>
      </w:r>
      <w:r w:rsidR="00F94832">
        <w:rPr>
          <w:sz w:val="22"/>
          <w:szCs w:val="22"/>
        </w:rPr>
        <w:t>e</w:t>
      </w:r>
      <w:r w:rsidR="00F94832" w:rsidRPr="002E3D75">
        <w:rPr>
          <w:sz w:val="22"/>
          <w:szCs w:val="22"/>
        </w:rPr>
        <w:t>xhibit</w:t>
      </w:r>
      <w:r w:rsidR="00F94832" w:rsidRPr="002E3D75">
        <w:rPr>
          <w:spacing w:val="-8"/>
          <w:sz w:val="22"/>
          <w:szCs w:val="22"/>
        </w:rPr>
        <w:t xml:space="preserve"> </w:t>
      </w:r>
      <w:r w:rsidR="00502DDF">
        <w:rPr>
          <w:sz w:val="22"/>
          <w:szCs w:val="22"/>
        </w:rPr>
        <w:t>3</w:t>
      </w:r>
      <w:r w:rsidR="00F94832">
        <w:rPr>
          <w:sz w:val="22"/>
          <w:szCs w:val="22"/>
        </w:rPr>
        <w:t xml:space="preserve"> of this agreement</w:t>
      </w:r>
      <w:r w:rsidR="009A678D" w:rsidRPr="002E3D75">
        <w:rPr>
          <w:sz w:val="22"/>
          <w:szCs w:val="22"/>
        </w:rPr>
        <w:t>),</w:t>
      </w:r>
      <w:r w:rsidR="009A678D" w:rsidRPr="002E3D75">
        <w:rPr>
          <w:spacing w:val="-11"/>
          <w:sz w:val="22"/>
          <w:szCs w:val="22"/>
        </w:rPr>
        <w:t xml:space="preserve"> </w:t>
      </w:r>
      <w:r w:rsidR="009A678D" w:rsidRPr="002E3D75">
        <w:rPr>
          <w:sz w:val="22"/>
          <w:szCs w:val="22"/>
        </w:rPr>
        <w:t>that</w:t>
      </w:r>
      <w:r w:rsidR="009A678D" w:rsidRPr="002E3D75">
        <w:rPr>
          <w:spacing w:val="-15"/>
          <w:sz w:val="22"/>
          <w:szCs w:val="22"/>
        </w:rPr>
        <w:t xml:space="preserve"> </w:t>
      </w:r>
      <w:r w:rsidR="009A678D" w:rsidRPr="002E3D75">
        <w:rPr>
          <w:b/>
          <w:sz w:val="22"/>
          <w:szCs w:val="22"/>
        </w:rPr>
        <w:t>ENTITY</w:t>
      </w:r>
      <w:r w:rsidR="009A678D" w:rsidRPr="002E3D75">
        <w:rPr>
          <w:sz w:val="22"/>
          <w:szCs w:val="22"/>
        </w:rPr>
        <w:t>’s</w:t>
      </w:r>
      <w:r w:rsidR="009A678D" w:rsidRPr="002E3D75">
        <w:rPr>
          <w:spacing w:val="-15"/>
          <w:sz w:val="22"/>
          <w:szCs w:val="22"/>
        </w:rPr>
        <w:t xml:space="preserve"> </w:t>
      </w:r>
      <w:r w:rsidR="009A678D" w:rsidRPr="002E3D75">
        <w:rPr>
          <w:sz w:val="22"/>
          <w:szCs w:val="22"/>
        </w:rPr>
        <w:t>contribution</w:t>
      </w:r>
      <w:r w:rsidR="009A678D" w:rsidRPr="002E3D75">
        <w:rPr>
          <w:spacing w:val="-18"/>
          <w:sz w:val="22"/>
          <w:szCs w:val="22"/>
        </w:rPr>
        <w:t xml:space="preserve"> </w:t>
      </w:r>
      <w:r w:rsidR="009A678D" w:rsidRPr="002E3D75">
        <w:rPr>
          <w:sz w:val="22"/>
          <w:szCs w:val="22"/>
        </w:rPr>
        <w:t>of</w:t>
      </w:r>
      <w:r w:rsidR="009A678D" w:rsidRPr="002E3D75">
        <w:rPr>
          <w:spacing w:val="-15"/>
          <w:sz w:val="22"/>
          <w:szCs w:val="22"/>
        </w:rPr>
        <w:t xml:space="preserve"> </w:t>
      </w:r>
      <w:r w:rsidR="009A678D" w:rsidRPr="002E3D75">
        <w:rPr>
          <w:sz w:val="22"/>
          <w:szCs w:val="22"/>
        </w:rPr>
        <w:t>its</w:t>
      </w:r>
      <w:r w:rsidR="009A678D" w:rsidRPr="002E3D75">
        <w:rPr>
          <w:spacing w:val="-15"/>
          <w:sz w:val="22"/>
          <w:szCs w:val="22"/>
        </w:rPr>
        <w:t xml:space="preserve"> </w:t>
      </w:r>
      <w:r w:rsidR="009A678D" w:rsidRPr="002E3D75">
        <w:rPr>
          <w:sz w:val="22"/>
          <w:szCs w:val="22"/>
        </w:rPr>
        <w:t>own</w:t>
      </w:r>
      <w:r w:rsidR="009A678D" w:rsidRPr="002E3D75">
        <w:rPr>
          <w:spacing w:val="-16"/>
          <w:sz w:val="22"/>
          <w:szCs w:val="22"/>
        </w:rPr>
        <w:t xml:space="preserve"> </w:t>
      </w:r>
      <w:r w:rsidR="009A678D" w:rsidRPr="002E3D75">
        <w:rPr>
          <w:sz w:val="22"/>
          <w:szCs w:val="22"/>
        </w:rPr>
        <w:t>cash</w:t>
      </w:r>
      <w:r w:rsidR="009A678D" w:rsidRPr="002E3D75">
        <w:rPr>
          <w:spacing w:val="-16"/>
          <w:sz w:val="22"/>
          <w:szCs w:val="22"/>
        </w:rPr>
        <w:t xml:space="preserve"> </w:t>
      </w:r>
      <w:r w:rsidR="009A678D" w:rsidRPr="002E3D75">
        <w:rPr>
          <w:sz w:val="22"/>
          <w:szCs w:val="22"/>
        </w:rPr>
        <w:t>resources</w:t>
      </w:r>
      <w:r w:rsidR="009A678D" w:rsidRPr="002E3D75">
        <w:rPr>
          <w:spacing w:val="-12"/>
          <w:sz w:val="22"/>
          <w:szCs w:val="22"/>
        </w:rPr>
        <w:t xml:space="preserve"> </w:t>
      </w:r>
      <w:r w:rsidR="009A678D" w:rsidRPr="002E3D75">
        <w:rPr>
          <w:sz w:val="22"/>
          <w:szCs w:val="22"/>
        </w:rPr>
        <w:t>has</w:t>
      </w:r>
      <w:r w:rsidR="009A678D" w:rsidRPr="002E3D75">
        <w:rPr>
          <w:spacing w:val="-15"/>
          <w:sz w:val="22"/>
          <w:szCs w:val="22"/>
        </w:rPr>
        <w:t xml:space="preserve"> </w:t>
      </w:r>
      <w:r w:rsidR="009A678D" w:rsidRPr="002E3D75">
        <w:rPr>
          <w:sz w:val="22"/>
          <w:szCs w:val="22"/>
        </w:rPr>
        <w:t>not</w:t>
      </w:r>
      <w:r w:rsidR="009A678D" w:rsidRPr="002E3D75">
        <w:rPr>
          <w:spacing w:val="-15"/>
          <w:sz w:val="22"/>
          <w:szCs w:val="22"/>
        </w:rPr>
        <w:t xml:space="preserve"> </w:t>
      </w:r>
      <w:r w:rsidR="009A678D" w:rsidRPr="002E3D75">
        <w:rPr>
          <w:sz w:val="22"/>
          <w:szCs w:val="22"/>
        </w:rPr>
        <w:t>come</w:t>
      </w:r>
      <w:r w:rsidR="009A678D" w:rsidRPr="002E3D75">
        <w:rPr>
          <w:spacing w:val="-15"/>
          <w:sz w:val="22"/>
          <w:szCs w:val="22"/>
        </w:rPr>
        <w:t xml:space="preserve"> </w:t>
      </w:r>
      <w:r w:rsidR="009A678D" w:rsidRPr="002E3D75">
        <w:rPr>
          <w:sz w:val="22"/>
          <w:szCs w:val="22"/>
        </w:rPr>
        <w:t>from</w:t>
      </w:r>
      <w:r w:rsidR="009A678D" w:rsidRPr="002E3D75">
        <w:rPr>
          <w:spacing w:val="-19"/>
          <w:sz w:val="22"/>
          <w:szCs w:val="22"/>
        </w:rPr>
        <w:t xml:space="preserve"> </w:t>
      </w:r>
      <w:r w:rsidR="009A678D" w:rsidRPr="002E3D75">
        <w:rPr>
          <w:sz w:val="22"/>
          <w:szCs w:val="22"/>
        </w:rPr>
        <w:t>additional</w:t>
      </w:r>
      <w:r w:rsidR="009A678D" w:rsidRPr="002E3D75">
        <w:rPr>
          <w:spacing w:val="-17"/>
          <w:sz w:val="22"/>
          <w:szCs w:val="22"/>
        </w:rPr>
        <w:t xml:space="preserve"> </w:t>
      </w:r>
      <w:r w:rsidR="009A678D" w:rsidRPr="002E3D75">
        <w:rPr>
          <w:sz w:val="22"/>
          <w:szCs w:val="22"/>
        </w:rPr>
        <w:t>donations,</w:t>
      </w:r>
      <w:r w:rsidR="009A678D" w:rsidRPr="002E3D75">
        <w:rPr>
          <w:spacing w:val="-15"/>
          <w:sz w:val="22"/>
          <w:szCs w:val="22"/>
        </w:rPr>
        <w:t xml:space="preserve"> </w:t>
      </w:r>
      <w:r w:rsidR="009A678D" w:rsidRPr="002E3D75">
        <w:rPr>
          <w:sz w:val="22"/>
          <w:szCs w:val="22"/>
        </w:rPr>
        <w:t>payments, loans, or fees made by or charged to the Grantor (landowner) of the agricultural land easement, immediate</w:t>
      </w:r>
      <w:r w:rsidR="009A678D" w:rsidRPr="002E3D75">
        <w:rPr>
          <w:spacing w:val="-9"/>
          <w:sz w:val="22"/>
          <w:szCs w:val="22"/>
        </w:rPr>
        <w:t xml:space="preserve"> </w:t>
      </w:r>
      <w:r w:rsidR="009A678D" w:rsidRPr="002E3D75">
        <w:rPr>
          <w:sz w:val="22"/>
          <w:szCs w:val="22"/>
        </w:rPr>
        <w:t>family</w:t>
      </w:r>
      <w:r w:rsidR="009A678D" w:rsidRPr="002E3D75">
        <w:rPr>
          <w:spacing w:val="-10"/>
          <w:sz w:val="22"/>
          <w:szCs w:val="22"/>
        </w:rPr>
        <w:t xml:space="preserve"> </w:t>
      </w:r>
      <w:r w:rsidR="009A678D" w:rsidRPr="002E3D75">
        <w:rPr>
          <w:sz w:val="22"/>
          <w:szCs w:val="22"/>
        </w:rPr>
        <w:t>members</w:t>
      </w:r>
      <w:r w:rsidR="00DA4F51">
        <w:rPr>
          <w:sz w:val="22"/>
          <w:szCs w:val="22"/>
        </w:rPr>
        <w:t xml:space="preserve"> of the Grantor (landowner)</w:t>
      </w:r>
      <w:r w:rsidR="009A678D" w:rsidRPr="002E3D75">
        <w:rPr>
          <w:sz w:val="22"/>
          <w:szCs w:val="22"/>
        </w:rPr>
        <w:t>,</w:t>
      </w:r>
      <w:r w:rsidR="009A678D" w:rsidRPr="002E3D75">
        <w:rPr>
          <w:spacing w:val="-6"/>
          <w:sz w:val="22"/>
          <w:szCs w:val="22"/>
        </w:rPr>
        <w:t xml:space="preserve"> </w:t>
      </w:r>
      <w:r w:rsidR="009A678D" w:rsidRPr="002E3D75">
        <w:rPr>
          <w:sz w:val="22"/>
          <w:szCs w:val="22"/>
        </w:rPr>
        <w:t>or</w:t>
      </w:r>
      <w:r w:rsidR="009A678D" w:rsidRPr="002E3D75">
        <w:rPr>
          <w:spacing w:val="-6"/>
          <w:sz w:val="22"/>
          <w:szCs w:val="22"/>
        </w:rPr>
        <w:t xml:space="preserve"> </w:t>
      </w:r>
      <w:r w:rsidR="009A678D" w:rsidRPr="002E3D75">
        <w:rPr>
          <w:sz w:val="22"/>
          <w:szCs w:val="22"/>
        </w:rPr>
        <w:t>organizations</w:t>
      </w:r>
      <w:r w:rsidR="009A678D" w:rsidRPr="002E3D75">
        <w:rPr>
          <w:spacing w:val="-9"/>
          <w:sz w:val="22"/>
          <w:szCs w:val="22"/>
        </w:rPr>
        <w:t xml:space="preserve"> </w:t>
      </w:r>
      <w:r w:rsidR="009A678D" w:rsidRPr="002E3D75">
        <w:rPr>
          <w:sz w:val="22"/>
          <w:szCs w:val="22"/>
        </w:rPr>
        <w:t>controlled</w:t>
      </w:r>
      <w:r w:rsidR="009A678D" w:rsidRPr="002E3D75">
        <w:rPr>
          <w:spacing w:val="-7"/>
          <w:sz w:val="22"/>
          <w:szCs w:val="22"/>
        </w:rPr>
        <w:t xml:space="preserve"> </w:t>
      </w:r>
      <w:r w:rsidR="009A678D" w:rsidRPr="002E3D75">
        <w:rPr>
          <w:sz w:val="22"/>
          <w:szCs w:val="22"/>
        </w:rPr>
        <w:t>by</w:t>
      </w:r>
      <w:r w:rsidR="009A678D" w:rsidRPr="002E3D75">
        <w:rPr>
          <w:spacing w:val="-10"/>
          <w:sz w:val="22"/>
          <w:szCs w:val="22"/>
        </w:rPr>
        <w:t xml:space="preserve"> </w:t>
      </w:r>
      <w:r w:rsidR="009A678D" w:rsidRPr="002E3D75">
        <w:rPr>
          <w:sz w:val="22"/>
          <w:szCs w:val="22"/>
        </w:rPr>
        <w:t>or</w:t>
      </w:r>
      <w:r w:rsidR="009A678D" w:rsidRPr="002E3D75">
        <w:rPr>
          <w:spacing w:val="-6"/>
          <w:sz w:val="22"/>
          <w:szCs w:val="22"/>
        </w:rPr>
        <w:t xml:space="preserve"> </w:t>
      </w:r>
      <w:r w:rsidR="009A678D" w:rsidRPr="002E3D75">
        <w:rPr>
          <w:sz w:val="22"/>
          <w:szCs w:val="22"/>
        </w:rPr>
        <w:t>funded</w:t>
      </w:r>
      <w:r w:rsidR="009A678D" w:rsidRPr="002E3D75">
        <w:rPr>
          <w:spacing w:val="-9"/>
          <w:sz w:val="22"/>
          <w:szCs w:val="22"/>
        </w:rPr>
        <w:t xml:space="preserve"> </w:t>
      </w:r>
      <w:r w:rsidR="009A678D" w:rsidRPr="002E3D75">
        <w:rPr>
          <w:sz w:val="22"/>
          <w:szCs w:val="22"/>
        </w:rPr>
        <w:t>by</w:t>
      </w:r>
      <w:r w:rsidR="009A678D" w:rsidRPr="002E3D75">
        <w:rPr>
          <w:spacing w:val="-10"/>
          <w:sz w:val="22"/>
          <w:szCs w:val="22"/>
        </w:rPr>
        <w:t xml:space="preserve"> </w:t>
      </w:r>
      <w:r w:rsidR="009A678D" w:rsidRPr="002E3D75">
        <w:rPr>
          <w:sz w:val="22"/>
          <w:szCs w:val="22"/>
        </w:rPr>
        <w:t>the</w:t>
      </w:r>
      <w:r w:rsidR="009A678D" w:rsidRPr="002E3D75">
        <w:rPr>
          <w:spacing w:val="-2"/>
          <w:sz w:val="22"/>
          <w:szCs w:val="22"/>
        </w:rPr>
        <w:t xml:space="preserve"> </w:t>
      </w:r>
      <w:r w:rsidR="009A678D" w:rsidRPr="002E3D75">
        <w:rPr>
          <w:sz w:val="22"/>
          <w:szCs w:val="22"/>
        </w:rPr>
        <w:t>Grantor</w:t>
      </w:r>
      <w:r w:rsidR="009A678D" w:rsidRPr="002E3D75">
        <w:rPr>
          <w:spacing w:val="-6"/>
          <w:sz w:val="22"/>
          <w:szCs w:val="22"/>
        </w:rPr>
        <w:t xml:space="preserve"> </w:t>
      </w:r>
      <w:r w:rsidR="009A678D" w:rsidRPr="002E3D75">
        <w:rPr>
          <w:sz w:val="22"/>
          <w:szCs w:val="22"/>
        </w:rPr>
        <w:t>(landowner),</w:t>
      </w:r>
      <w:r w:rsidR="009A678D" w:rsidRPr="002E3D75">
        <w:rPr>
          <w:spacing w:val="-10"/>
          <w:sz w:val="22"/>
          <w:szCs w:val="22"/>
        </w:rPr>
        <w:t xml:space="preserve"> </w:t>
      </w:r>
      <w:r w:rsidR="009A678D" w:rsidRPr="002E3D75">
        <w:rPr>
          <w:sz w:val="22"/>
          <w:szCs w:val="22"/>
        </w:rPr>
        <w:t xml:space="preserve">either through formal or informal agreements. </w:t>
      </w:r>
      <w:r w:rsidR="009A678D" w:rsidRPr="002E3D75">
        <w:rPr>
          <w:b/>
          <w:sz w:val="22"/>
          <w:szCs w:val="22"/>
        </w:rPr>
        <w:t xml:space="preserve">ENTITY </w:t>
      </w:r>
      <w:r w:rsidR="009A678D" w:rsidRPr="002E3D75">
        <w:rPr>
          <w:sz w:val="22"/>
          <w:szCs w:val="22"/>
        </w:rPr>
        <w:t xml:space="preserve">must provide </w:t>
      </w:r>
      <w:r w:rsidR="00502DDF">
        <w:rPr>
          <w:sz w:val="22"/>
          <w:szCs w:val="22"/>
        </w:rPr>
        <w:t xml:space="preserve">to NRCS </w:t>
      </w:r>
      <w:r w:rsidR="009A678D" w:rsidRPr="002E3D75">
        <w:rPr>
          <w:sz w:val="22"/>
          <w:szCs w:val="22"/>
        </w:rPr>
        <w:t xml:space="preserve">a completed Form </w:t>
      </w:r>
      <w:r w:rsidR="00DA4F51">
        <w:rPr>
          <w:sz w:val="22"/>
          <w:szCs w:val="22"/>
        </w:rPr>
        <w:t>NRCS-CPA-</w:t>
      </w:r>
      <w:r w:rsidR="009A678D" w:rsidRPr="002E3D75">
        <w:rPr>
          <w:sz w:val="22"/>
          <w:szCs w:val="22"/>
        </w:rPr>
        <w:t xml:space="preserve">230 </w:t>
      </w:r>
      <w:r w:rsidR="00502DDF">
        <w:rPr>
          <w:sz w:val="22"/>
          <w:szCs w:val="22"/>
        </w:rPr>
        <w:t xml:space="preserve">signed by </w:t>
      </w:r>
      <w:r w:rsidR="00502DDF" w:rsidRPr="00502DDF">
        <w:rPr>
          <w:b/>
          <w:bCs/>
          <w:sz w:val="22"/>
          <w:szCs w:val="22"/>
        </w:rPr>
        <w:t>ENTITY</w:t>
      </w:r>
      <w:r w:rsidR="00502DDF">
        <w:rPr>
          <w:sz w:val="22"/>
          <w:szCs w:val="22"/>
        </w:rPr>
        <w:t xml:space="preserve"> and the landowner</w:t>
      </w:r>
      <w:r w:rsidR="009A678D" w:rsidRPr="002E3D75">
        <w:rPr>
          <w:sz w:val="22"/>
          <w:szCs w:val="22"/>
        </w:rPr>
        <w:t xml:space="preserve"> prior to the closing </w:t>
      </w:r>
      <w:r w:rsidR="00502DDF">
        <w:rPr>
          <w:sz w:val="22"/>
          <w:szCs w:val="22"/>
        </w:rPr>
        <w:t xml:space="preserve">of an easement, </w:t>
      </w:r>
      <w:r w:rsidR="009A678D" w:rsidRPr="002E3D75">
        <w:rPr>
          <w:sz w:val="22"/>
          <w:szCs w:val="22"/>
        </w:rPr>
        <w:t xml:space="preserve">or an advance of </w:t>
      </w:r>
      <w:r w:rsidR="00502DDF">
        <w:rPr>
          <w:sz w:val="22"/>
          <w:szCs w:val="22"/>
        </w:rPr>
        <w:t xml:space="preserve">the Federal </w:t>
      </w:r>
      <w:r w:rsidR="00F3195F">
        <w:rPr>
          <w:sz w:val="22"/>
          <w:szCs w:val="22"/>
        </w:rPr>
        <w:t xml:space="preserve">share </w:t>
      </w:r>
      <w:r w:rsidR="00502DDF">
        <w:rPr>
          <w:sz w:val="22"/>
          <w:szCs w:val="22"/>
        </w:rPr>
        <w:t>for the purchase of an easement, on the Parcel identified in an individual Parcel Contract</w:t>
      </w:r>
      <w:r w:rsidR="009A678D" w:rsidRPr="002E3D75">
        <w:rPr>
          <w:sz w:val="22"/>
          <w:szCs w:val="22"/>
        </w:rPr>
        <w:t>.</w:t>
      </w:r>
      <w:r w:rsidR="00DA4F51">
        <w:rPr>
          <w:sz w:val="22"/>
          <w:szCs w:val="22"/>
        </w:rPr>
        <w:t xml:space="preserve">  </w:t>
      </w:r>
      <w:r w:rsidR="00DA4F51" w:rsidRPr="00FB7608">
        <w:rPr>
          <w:sz w:val="22"/>
          <w:szCs w:val="22"/>
        </w:rPr>
        <w:t xml:space="preserve">The </w:t>
      </w:r>
      <w:r w:rsidR="00BE1025">
        <w:rPr>
          <w:sz w:val="22"/>
          <w:szCs w:val="22"/>
        </w:rPr>
        <w:t xml:space="preserve">appropriate version of the </w:t>
      </w:r>
      <w:r w:rsidR="00DA4F51" w:rsidRPr="00FB7608">
        <w:rPr>
          <w:sz w:val="22"/>
          <w:szCs w:val="22"/>
        </w:rPr>
        <w:t xml:space="preserve">Form NRCS-CPA-230 </w:t>
      </w:r>
      <w:r w:rsidR="00BE1025">
        <w:rPr>
          <w:sz w:val="22"/>
          <w:szCs w:val="22"/>
        </w:rPr>
        <w:t>based on the enrollment type of the Parcel as a General ALE or ACEP-ALE-GSS must be submitted and</w:t>
      </w:r>
      <w:r w:rsidR="00BE1025" w:rsidRPr="00FB7608">
        <w:rPr>
          <w:sz w:val="22"/>
          <w:szCs w:val="22"/>
        </w:rPr>
        <w:t xml:space="preserve"> </w:t>
      </w:r>
      <w:r w:rsidR="00DA4F51" w:rsidRPr="00FB7608">
        <w:rPr>
          <w:sz w:val="22"/>
          <w:szCs w:val="22"/>
        </w:rPr>
        <w:t>must identify the amount and sources of the items included in the non-Federal share.</w:t>
      </w:r>
    </w:p>
    <w:p w:rsidR="001A289E" w:rsidRPr="00CF3768" w:rsidDel="00D16E46" w:rsidRDefault="001A289E" w:rsidP="00E7471C">
      <w:pPr>
        <w:spacing w:before="120" w:after="240"/>
        <w:jc w:val="both"/>
        <w:rPr>
          <w:b/>
          <w:sz w:val="22"/>
          <w:szCs w:val="22"/>
        </w:rPr>
      </w:pPr>
      <w:r w:rsidRPr="00CF3768" w:rsidDel="00D16E46">
        <w:rPr>
          <w:b/>
          <w:sz w:val="22"/>
          <w:szCs w:val="22"/>
        </w:rPr>
        <w:t>V.</w:t>
      </w:r>
      <w:r w:rsidR="00B63D90" w:rsidRPr="00CF3768" w:rsidDel="00D16E46">
        <w:rPr>
          <w:sz w:val="22"/>
          <w:szCs w:val="22"/>
        </w:rPr>
        <w:t xml:space="preserve"> </w:t>
      </w:r>
      <w:r w:rsidRPr="00CF3768" w:rsidDel="00D16E46">
        <w:rPr>
          <w:b/>
          <w:sz w:val="22"/>
          <w:szCs w:val="22"/>
        </w:rPr>
        <w:t>PAYMENT</w:t>
      </w:r>
      <w:r w:rsidR="00043ABE">
        <w:rPr>
          <w:b/>
          <w:sz w:val="22"/>
          <w:szCs w:val="22"/>
        </w:rPr>
        <w:t xml:space="preserve"> OF ACEP-ALE COST-SHARE ASSISTANCE</w:t>
      </w:r>
    </w:p>
    <w:p w:rsidR="00974376" w:rsidRPr="00CF3768" w:rsidDel="00D16E46" w:rsidRDefault="00974376" w:rsidP="00974376">
      <w:pPr>
        <w:spacing w:before="120"/>
        <w:ind w:left="270" w:hanging="270"/>
        <w:jc w:val="both"/>
        <w:rPr>
          <w:sz w:val="22"/>
          <w:szCs w:val="22"/>
        </w:rPr>
      </w:pPr>
      <w:r w:rsidDel="00D16E46">
        <w:rPr>
          <w:sz w:val="22"/>
          <w:szCs w:val="22"/>
        </w:rPr>
        <w:t>A</w:t>
      </w:r>
      <w:r w:rsidRPr="00CF3768" w:rsidDel="00D16E46">
        <w:rPr>
          <w:sz w:val="22"/>
          <w:szCs w:val="22"/>
        </w:rPr>
        <w:t xml:space="preserve">. </w:t>
      </w:r>
      <w:r w:rsidRPr="00CF3768" w:rsidDel="00D16E46">
        <w:rPr>
          <w:b/>
          <w:sz w:val="22"/>
          <w:szCs w:val="22"/>
        </w:rPr>
        <w:t>ENTITY</w:t>
      </w:r>
      <w:r w:rsidRPr="00ED0730" w:rsidDel="00D16E46">
        <w:rPr>
          <w:sz w:val="22"/>
        </w:rPr>
        <w:t xml:space="preserve"> </w:t>
      </w:r>
      <w:r w:rsidDel="00D16E46">
        <w:rPr>
          <w:sz w:val="22"/>
          <w:szCs w:val="22"/>
        </w:rPr>
        <w:t xml:space="preserve">must meet the terms and conditions set forth in this </w:t>
      </w:r>
      <w:r w:rsidR="00762D5A" w:rsidRPr="00762D5A">
        <w:rPr>
          <w:sz w:val="22"/>
          <w:szCs w:val="22"/>
        </w:rPr>
        <w:t>PROGRAM AGREEMENT</w:t>
      </w:r>
      <w:r w:rsidR="00A55EC1">
        <w:rPr>
          <w:sz w:val="22"/>
          <w:szCs w:val="22"/>
        </w:rPr>
        <w:t xml:space="preserve"> </w:t>
      </w:r>
      <w:r w:rsidDel="00D16E46">
        <w:rPr>
          <w:sz w:val="22"/>
          <w:szCs w:val="22"/>
        </w:rPr>
        <w:t xml:space="preserve">and </w:t>
      </w:r>
      <w:r w:rsidRPr="00CF3768" w:rsidDel="00D16E46">
        <w:rPr>
          <w:sz w:val="22"/>
          <w:szCs w:val="22"/>
        </w:rPr>
        <w:t xml:space="preserve">provide NRCS with </w:t>
      </w:r>
      <w:r w:rsidDel="00D16E46">
        <w:rPr>
          <w:sz w:val="22"/>
          <w:szCs w:val="22"/>
        </w:rPr>
        <w:t xml:space="preserve">the </w:t>
      </w:r>
      <w:r w:rsidRPr="00CF3768" w:rsidDel="00D16E46">
        <w:rPr>
          <w:sz w:val="22"/>
          <w:szCs w:val="22"/>
        </w:rPr>
        <w:t xml:space="preserve">items identified in </w:t>
      </w:r>
      <w:r w:rsidDel="00D16E46">
        <w:rPr>
          <w:sz w:val="22"/>
          <w:szCs w:val="22"/>
        </w:rPr>
        <w:t>th</w:t>
      </w:r>
      <w:r w:rsidR="00293F23">
        <w:rPr>
          <w:sz w:val="22"/>
          <w:szCs w:val="22"/>
        </w:rPr>
        <w:t xml:space="preserve">is PROGRAM AGREEMENT and the individual </w:t>
      </w:r>
      <w:r w:rsidR="00870A33">
        <w:rPr>
          <w:sz w:val="22"/>
          <w:szCs w:val="22"/>
        </w:rPr>
        <w:t>Parcel</w:t>
      </w:r>
      <w:r w:rsidR="00293F23">
        <w:rPr>
          <w:sz w:val="22"/>
          <w:szCs w:val="22"/>
        </w:rPr>
        <w:t xml:space="preserve"> Contract</w:t>
      </w:r>
      <w:r w:rsidDel="00D16E46">
        <w:rPr>
          <w:sz w:val="22"/>
          <w:szCs w:val="22"/>
        </w:rPr>
        <w:t xml:space="preserve"> in order to receive the Federal share for</w:t>
      </w:r>
      <w:r w:rsidR="00043ABE">
        <w:rPr>
          <w:sz w:val="22"/>
          <w:szCs w:val="22"/>
        </w:rPr>
        <w:t xml:space="preserve"> the purchase of an agricultural land easement on</w:t>
      </w:r>
      <w:r w:rsidR="00034B97">
        <w:rPr>
          <w:sz w:val="22"/>
          <w:szCs w:val="22"/>
        </w:rPr>
        <w:t xml:space="preserve"> the Parcel identified in a valid Parcel Contract</w:t>
      </w:r>
      <w:r w:rsidDel="00D16E46">
        <w:rPr>
          <w:sz w:val="22"/>
          <w:szCs w:val="22"/>
        </w:rPr>
        <w:t xml:space="preserve">.  </w:t>
      </w:r>
    </w:p>
    <w:p w:rsidR="00DD6EFC" w:rsidRDefault="00974376" w:rsidP="00E52E11">
      <w:pPr>
        <w:spacing w:before="120"/>
        <w:ind w:left="270" w:hanging="270"/>
        <w:jc w:val="both"/>
        <w:rPr>
          <w:sz w:val="22"/>
          <w:szCs w:val="22"/>
        </w:rPr>
      </w:pPr>
      <w:r w:rsidDel="00D16E46">
        <w:rPr>
          <w:sz w:val="22"/>
          <w:szCs w:val="22"/>
        </w:rPr>
        <w:t>B</w:t>
      </w:r>
      <w:r w:rsidR="00F7352C" w:rsidRPr="00CF3768" w:rsidDel="00D16E46">
        <w:rPr>
          <w:sz w:val="22"/>
          <w:szCs w:val="22"/>
        </w:rPr>
        <w:t xml:space="preserve">. </w:t>
      </w:r>
      <w:bookmarkStart w:id="3" w:name="_Hlk519062087"/>
      <w:r w:rsidR="00DF6FA7">
        <w:rPr>
          <w:sz w:val="22"/>
          <w:szCs w:val="22"/>
        </w:rPr>
        <w:t xml:space="preserve">Pursuant to the terms of the individual Parcel Contract, </w:t>
      </w:r>
      <w:r w:rsidR="004B2862" w:rsidRPr="00CF3768" w:rsidDel="00D16E46">
        <w:rPr>
          <w:b/>
          <w:sz w:val="22"/>
          <w:szCs w:val="22"/>
        </w:rPr>
        <w:t>ENTITY</w:t>
      </w:r>
      <w:r w:rsidR="004B2862" w:rsidRPr="00342E5C" w:rsidDel="00D16E46">
        <w:rPr>
          <w:b/>
          <w:sz w:val="22"/>
        </w:rPr>
        <w:t xml:space="preserve"> </w:t>
      </w:r>
      <w:r w:rsidR="004B2862" w:rsidRPr="00CF3768" w:rsidDel="00D16E46">
        <w:rPr>
          <w:sz w:val="22"/>
          <w:szCs w:val="22"/>
        </w:rPr>
        <w:t xml:space="preserve">may request </w:t>
      </w:r>
      <w:r w:rsidR="004B2862" w:rsidDel="00D16E46">
        <w:rPr>
          <w:sz w:val="22"/>
          <w:szCs w:val="22"/>
        </w:rPr>
        <w:t xml:space="preserve">payment of the Federal </w:t>
      </w:r>
      <w:r w:rsidR="007F1823" w:rsidDel="00D16E46">
        <w:rPr>
          <w:sz w:val="22"/>
          <w:szCs w:val="22"/>
        </w:rPr>
        <w:t xml:space="preserve">share </w:t>
      </w:r>
      <w:r w:rsidR="004B2862" w:rsidDel="00D16E46">
        <w:rPr>
          <w:sz w:val="22"/>
          <w:szCs w:val="22"/>
        </w:rPr>
        <w:t xml:space="preserve">as reimbursement after closing or as an </w:t>
      </w:r>
      <w:r w:rsidR="004B2862" w:rsidRPr="00CF3768" w:rsidDel="00D16E46">
        <w:rPr>
          <w:sz w:val="22"/>
          <w:szCs w:val="22"/>
        </w:rPr>
        <w:t xml:space="preserve">advance </w:t>
      </w:r>
      <w:r w:rsidR="004B2862" w:rsidDel="00D16E46">
        <w:rPr>
          <w:sz w:val="22"/>
          <w:szCs w:val="22"/>
        </w:rPr>
        <w:t xml:space="preserve">payment </w:t>
      </w:r>
      <w:r w:rsidR="00DA7276" w:rsidDel="00D16E46">
        <w:rPr>
          <w:sz w:val="22"/>
          <w:szCs w:val="22"/>
        </w:rPr>
        <w:t xml:space="preserve">prior to </w:t>
      </w:r>
      <w:r w:rsidR="001A289E" w:rsidRPr="00CF3768" w:rsidDel="00D16E46">
        <w:rPr>
          <w:sz w:val="22"/>
          <w:szCs w:val="22"/>
        </w:rPr>
        <w:t>closing</w:t>
      </w:r>
      <w:r w:rsidR="00FC1D40" w:rsidRPr="00FC1D40" w:rsidDel="00D16E46">
        <w:rPr>
          <w:sz w:val="22"/>
          <w:szCs w:val="22"/>
        </w:rPr>
        <w:t xml:space="preserve"> </w:t>
      </w:r>
      <w:r w:rsidR="00FC1D40" w:rsidRPr="00CF3768" w:rsidDel="00D16E46">
        <w:rPr>
          <w:sz w:val="22"/>
          <w:szCs w:val="22"/>
        </w:rPr>
        <w:t xml:space="preserve">of an </w:t>
      </w:r>
      <w:r w:rsidR="00200F52" w:rsidDel="00D16E46">
        <w:rPr>
          <w:sz w:val="22"/>
          <w:szCs w:val="22"/>
        </w:rPr>
        <w:t>agricultural land easement</w:t>
      </w:r>
      <w:r w:rsidR="00FC1D40" w:rsidRPr="00CF3768" w:rsidDel="00D16E46">
        <w:rPr>
          <w:sz w:val="22"/>
          <w:szCs w:val="22"/>
        </w:rPr>
        <w:t xml:space="preserve"> on a</w:t>
      </w:r>
      <w:r w:rsidR="00034B97">
        <w:rPr>
          <w:sz w:val="22"/>
          <w:szCs w:val="22"/>
        </w:rPr>
        <w:t xml:space="preserve"> Parcel identified in a valid Parcel Contract</w:t>
      </w:r>
      <w:r w:rsidR="001A289E" w:rsidRPr="00CF3768" w:rsidDel="00D16E46">
        <w:rPr>
          <w:sz w:val="22"/>
          <w:szCs w:val="22"/>
        </w:rPr>
        <w:t>.</w:t>
      </w:r>
      <w:r w:rsidR="00DD6EFC">
        <w:rPr>
          <w:sz w:val="22"/>
          <w:szCs w:val="22"/>
        </w:rPr>
        <w:t xml:space="preserve">  </w:t>
      </w:r>
      <w:bookmarkEnd w:id="3"/>
      <w:r w:rsidR="00750817">
        <w:rPr>
          <w:sz w:val="22"/>
          <w:szCs w:val="22"/>
        </w:rPr>
        <w:t xml:space="preserve">If an advance of the Federal share will be requested, </w:t>
      </w:r>
      <w:r w:rsidR="00750817" w:rsidRPr="006A071C">
        <w:rPr>
          <w:b/>
          <w:bCs/>
          <w:sz w:val="22"/>
          <w:szCs w:val="22"/>
        </w:rPr>
        <w:t xml:space="preserve">ENTITY </w:t>
      </w:r>
      <w:r w:rsidR="00750817">
        <w:rPr>
          <w:sz w:val="22"/>
          <w:szCs w:val="22"/>
        </w:rPr>
        <w:t xml:space="preserve">must submit to NRCS a complete payment request package, including all required documents, prior to closing on the agricultural land easement.  </w:t>
      </w:r>
    </w:p>
    <w:p w:rsidR="00337CF3" w:rsidRPr="00337CF3" w:rsidRDefault="00337CF3" w:rsidP="00E52E11">
      <w:pPr>
        <w:spacing w:before="120"/>
        <w:ind w:left="270" w:hanging="270"/>
        <w:jc w:val="both"/>
        <w:rPr>
          <w:sz w:val="22"/>
          <w:szCs w:val="22"/>
        </w:rPr>
      </w:pPr>
      <w:r>
        <w:rPr>
          <w:sz w:val="22"/>
          <w:szCs w:val="22"/>
        </w:rPr>
        <w:t>C.</w:t>
      </w:r>
      <w:r>
        <w:rPr>
          <w:sz w:val="22"/>
          <w:szCs w:val="22"/>
        </w:rPr>
        <w:tab/>
      </w:r>
      <w:r w:rsidRPr="00FB7608">
        <w:rPr>
          <w:sz w:val="22"/>
          <w:szCs w:val="22"/>
        </w:rPr>
        <w:t xml:space="preserve">For any eligible procured costs as identified in </w:t>
      </w:r>
      <w:r w:rsidR="00F3195F">
        <w:rPr>
          <w:sz w:val="22"/>
          <w:szCs w:val="22"/>
        </w:rPr>
        <w:t>s</w:t>
      </w:r>
      <w:r w:rsidR="00F3195F" w:rsidRPr="00FB7608">
        <w:rPr>
          <w:sz w:val="22"/>
          <w:szCs w:val="22"/>
        </w:rPr>
        <w:t xml:space="preserve">ection </w:t>
      </w:r>
      <w:r>
        <w:rPr>
          <w:sz w:val="22"/>
          <w:szCs w:val="22"/>
        </w:rPr>
        <w:t>I</w:t>
      </w:r>
      <w:r w:rsidRPr="00FB7608">
        <w:rPr>
          <w:sz w:val="22"/>
          <w:szCs w:val="22"/>
        </w:rPr>
        <w:t>V</w:t>
      </w:r>
      <w:r w:rsidR="00F3195F">
        <w:rPr>
          <w:sz w:val="22"/>
          <w:szCs w:val="22"/>
        </w:rPr>
        <w:t>(</w:t>
      </w:r>
      <w:r w:rsidR="003701C7">
        <w:rPr>
          <w:sz w:val="22"/>
          <w:szCs w:val="22"/>
        </w:rPr>
        <w:t>B</w:t>
      </w:r>
      <w:r w:rsidR="00F3195F">
        <w:rPr>
          <w:sz w:val="22"/>
          <w:szCs w:val="22"/>
        </w:rPr>
        <w:t>)(</w:t>
      </w:r>
      <w:r w:rsidR="003701C7">
        <w:rPr>
          <w:sz w:val="22"/>
          <w:szCs w:val="22"/>
        </w:rPr>
        <w:t>3</w:t>
      </w:r>
      <w:r w:rsidR="00F3195F">
        <w:rPr>
          <w:sz w:val="22"/>
          <w:szCs w:val="22"/>
        </w:rPr>
        <w:t>)</w:t>
      </w:r>
      <w:r w:rsidR="003701C7">
        <w:rPr>
          <w:sz w:val="22"/>
          <w:szCs w:val="22"/>
        </w:rPr>
        <w:t xml:space="preserve"> above</w:t>
      </w:r>
      <w:r w:rsidRPr="00FB7608">
        <w:rPr>
          <w:sz w:val="22"/>
          <w:szCs w:val="22"/>
        </w:rPr>
        <w:t xml:space="preserve">, relied upon by </w:t>
      </w:r>
      <w:r w:rsidRPr="00FB7608">
        <w:rPr>
          <w:b/>
          <w:sz w:val="22"/>
          <w:szCs w:val="22"/>
        </w:rPr>
        <w:t>ENTITY</w:t>
      </w:r>
      <w:r w:rsidRPr="00FB7608">
        <w:rPr>
          <w:sz w:val="22"/>
          <w:szCs w:val="22"/>
        </w:rPr>
        <w:t xml:space="preserve"> to meet the </w:t>
      </w:r>
      <w:r w:rsidR="00034B97">
        <w:rPr>
          <w:sz w:val="22"/>
          <w:szCs w:val="22"/>
        </w:rPr>
        <w:t xml:space="preserve">applicable minimum </w:t>
      </w:r>
      <w:r w:rsidRPr="00FB7608">
        <w:rPr>
          <w:sz w:val="22"/>
          <w:szCs w:val="22"/>
        </w:rPr>
        <w:t xml:space="preserve">non-Federal share </w:t>
      </w:r>
      <w:r w:rsidR="00034B97">
        <w:rPr>
          <w:sz w:val="22"/>
          <w:szCs w:val="22"/>
        </w:rPr>
        <w:t xml:space="preserve">requirement as identified in </w:t>
      </w:r>
      <w:r w:rsidR="00F3195F">
        <w:rPr>
          <w:sz w:val="22"/>
          <w:szCs w:val="22"/>
        </w:rPr>
        <w:t xml:space="preserve">section </w:t>
      </w:r>
      <w:r w:rsidR="00034B97">
        <w:rPr>
          <w:sz w:val="22"/>
          <w:szCs w:val="22"/>
        </w:rPr>
        <w:t>IV</w:t>
      </w:r>
      <w:r w:rsidR="00F3195F">
        <w:rPr>
          <w:sz w:val="22"/>
          <w:szCs w:val="22"/>
        </w:rPr>
        <w:t>(</w:t>
      </w:r>
      <w:r w:rsidR="00034B97">
        <w:rPr>
          <w:sz w:val="22"/>
          <w:szCs w:val="22"/>
        </w:rPr>
        <w:t>A</w:t>
      </w:r>
      <w:r w:rsidR="00F3195F">
        <w:rPr>
          <w:sz w:val="22"/>
          <w:szCs w:val="22"/>
        </w:rPr>
        <w:t>)</w:t>
      </w:r>
      <w:r w:rsidR="00034B97">
        <w:rPr>
          <w:sz w:val="22"/>
          <w:szCs w:val="22"/>
        </w:rPr>
        <w:t xml:space="preserve"> above, </w:t>
      </w:r>
      <w:r w:rsidRPr="00FB7608">
        <w:rPr>
          <w:b/>
          <w:sz w:val="22"/>
          <w:szCs w:val="22"/>
        </w:rPr>
        <w:t>ENTITY</w:t>
      </w:r>
      <w:r w:rsidRPr="00FB7608">
        <w:rPr>
          <w:sz w:val="22"/>
          <w:szCs w:val="22"/>
        </w:rPr>
        <w:t xml:space="preserve"> must include evidence of such procured cost amounts, including copies of paid invoices or receipts (or unpaid invoices if an advance of the Federal share is requested)</w:t>
      </w:r>
      <w:r w:rsidR="00502DDF">
        <w:rPr>
          <w:sz w:val="22"/>
          <w:szCs w:val="22"/>
        </w:rPr>
        <w:t xml:space="preserve"> as part</w:t>
      </w:r>
      <w:r w:rsidR="005A66FE">
        <w:rPr>
          <w:sz w:val="22"/>
          <w:szCs w:val="22"/>
        </w:rPr>
        <w:t xml:space="preserve"> of the</w:t>
      </w:r>
      <w:r w:rsidR="00502DDF">
        <w:rPr>
          <w:sz w:val="22"/>
          <w:szCs w:val="22"/>
        </w:rPr>
        <w:t xml:space="preserve"> payment request package submitted to NRCS</w:t>
      </w:r>
      <w:r w:rsidRPr="00FB7608">
        <w:rPr>
          <w:sz w:val="22"/>
          <w:szCs w:val="22"/>
        </w:rPr>
        <w:t>.</w:t>
      </w:r>
    </w:p>
    <w:p w:rsidR="001A289E" w:rsidRDefault="00E94F54" w:rsidP="00E52E11">
      <w:pPr>
        <w:spacing w:before="120" w:after="240"/>
        <w:jc w:val="both"/>
        <w:rPr>
          <w:b/>
          <w:sz w:val="22"/>
          <w:szCs w:val="22"/>
        </w:rPr>
      </w:pPr>
      <w:r>
        <w:rPr>
          <w:b/>
          <w:sz w:val="22"/>
          <w:szCs w:val="22"/>
        </w:rPr>
        <w:t>VI</w:t>
      </w:r>
      <w:r w:rsidR="001A289E" w:rsidRPr="00CF3768">
        <w:rPr>
          <w:b/>
          <w:sz w:val="22"/>
          <w:szCs w:val="22"/>
        </w:rPr>
        <w:t>.</w:t>
      </w:r>
      <w:r w:rsidR="001A289E" w:rsidRPr="00CF3768">
        <w:rPr>
          <w:sz w:val="22"/>
          <w:szCs w:val="22"/>
        </w:rPr>
        <w:t xml:space="preserve"> </w:t>
      </w:r>
      <w:r w:rsidR="001A289E" w:rsidRPr="00CF3768">
        <w:rPr>
          <w:b/>
          <w:sz w:val="22"/>
          <w:szCs w:val="22"/>
        </w:rPr>
        <w:t>RESPONSIBILITIES</w:t>
      </w:r>
    </w:p>
    <w:p w:rsidR="0096100F" w:rsidRPr="007C1259" w:rsidRDefault="00056E0C" w:rsidP="007C1259">
      <w:pPr>
        <w:spacing w:before="120" w:after="240"/>
        <w:ind w:left="270" w:hanging="270"/>
        <w:jc w:val="both"/>
        <w:rPr>
          <w:bCs/>
          <w:sz w:val="22"/>
          <w:szCs w:val="22"/>
        </w:rPr>
      </w:pPr>
      <w:r w:rsidRPr="007C1259">
        <w:rPr>
          <w:bCs/>
          <w:sz w:val="22"/>
          <w:szCs w:val="22"/>
        </w:rPr>
        <w:t>A</w:t>
      </w:r>
      <w:r w:rsidR="00CB3181" w:rsidRPr="007C1259">
        <w:rPr>
          <w:bCs/>
          <w:sz w:val="22"/>
          <w:szCs w:val="22"/>
        </w:rPr>
        <w:t xml:space="preserve">.  </w:t>
      </w:r>
      <w:r w:rsidR="0096100F" w:rsidRPr="007C1259">
        <w:rPr>
          <w:bCs/>
          <w:sz w:val="22"/>
          <w:szCs w:val="22"/>
        </w:rPr>
        <w:t xml:space="preserve">ENTITY </w:t>
      </w:r>
      <w:r w:rsidR="00915482" w:rsidRPr="007C1259">
        <w:rPr>
          <w:bCs/>
          <w:sz w:val="22"/>
          <w:szCs w:val="22"/>
        </w:rPr>
        <w:t>Responsibilities</w:t>
      </w:r>
      <w:r w:rsidR="0096100F" w:rsidRPr="007C1259">
        <w:rPr>
          <w:bCs/>
          <w:sz w:val="22"/>
          <w:szCs w:val="22"/>
        </w:rPr>
        <w:t>:</w:t>
      </w:r>
      <w:r w:rsidR="00915482" w:rsidRPr="007C1259">
        <w:rPr>
          <w:bCs/>
          <w:sz w:val="22"/>
          <w:szCs w:val="22"/>
        </w:rPr>
        <w:t xml:space="preserve"> </w:t>
      </w:r>
    </w:p>
    <w:p w:rsidR="009C6F2D" w:rsidRPr="00AE55EC" w:rsidRDefault="009D3F67" w:rsidP="00D62895">
      <w:pPr>
        <w:pStyle w:val="FootnoteText"/>
        <w:ind w:left="274" w:hanging="274"/>
        <w:jc w:val="both"/>
        <w:rPr>
          <w:sz w:val="22"/>
          <w:szCs w:val="22"/>
        </w:rPr>
      </w:pPr>
      <w:r w:rsidRPr="009D3F67">
        <w:rPr>
          <w:sz w:val="22"/>
          <w:szCs w:val="22"/>
        </w:rPr>
        <w:t xml:space="preserve">1. </w:t>
      </w:r>
      <w:r w:rsidRPr="001A1C2B">
        <w:rPr>
          <w:b/>
          <w:sz w:val="22"/>
          <w:szCs w:val="22"/>
        </w:rPr>
        <w:t>ENTITY</w:t>
      </w:r>
      <w:r w:rsidRPr="009D3F67">
        <w:rPr>
          <w:sz w:val="22"/>
          <w:szCs w:val="22"/>
        </w:rPr>
        <w:t xml:space="preserve"> will purchase </w:t>
      </w:r>
      <w:r w:rsidR="00200F52">
        <w:rPr>
          <w:sz w:val="22"/>
          <w:szCs w:val="22"/>
        </w:rPr>
        <w:t>agricultural land easement</w:t>
      </w:r>
      <w:r w:rsidRPr="009D3F67">
        <w:rPr>
          <w:sz w:val="22"/>
          <w:szCs w:val="22"/>
        </w:rPr>
        <w:t xml:space="preserve">s on eligible land from eligible landowners </w:t>
      </w:r>
      <w:r w:rsidR="00034B97">
        <w:rPr>
          <w:sz w:val="22"/>
          <w:szCs w:val="22"/>
        </w:rPr>
        <w:t>as</w:t>
      </w:r>
      <w:r w:rsidRPr="009D3F67">
        <w:rPr>
          <w:sz w:val="22"/>
          <w:szCs w:val="22"/>
        </w:rPr>
        <w:t xml:space="preserve"> identified </w:t>
      </w:r>
      <w:r w:rsidR="002A0E43">
        <w:rPr>
          <w:sz w:val="22"/>
          <w:szCs w:val="22"/>
        </w:rPr>
        <w:t>i</w:t>
      </w:r>
      <w:r w:rsidR="002A0E43" w:rsidRPr="009D3F67">
        <w:rPr>
          <w:sz w:val="22"/>
          <w:szCs w:val="22"/>
        </w:rPr>
        <w:t xml:space="preserve">n </w:t>
      </w:r>
      <w:r w:rsidR="00056E0C">
        <w:rPr>
          <w:sz w:val="22"/>
          <w:szCs w:val="22"/>
        </w:rPr>
        <w:t xml:space="preserve">an individual </w:t>
      </w:r>
      <w:r w:rsidR="00B46A08">
        <w:rPr>
          <w:sz w:val="22"/>
          <w:szCs w:val="22"/>
        </w:rPr>
        <w:t xml:space="preserve">Parcel </w:t>
      </w:r>
      <w:r w:rsidR="00056E0C">
        <w:rPr>
          <w:sz w:val="22"/>
          <w:szCs w:val="22"/>
        </w:rPr>
        <w:t xml:space="preserve">Contract </w:t>
      </w:r>
      <w:r w:rsidR="00094211">
        <w:rPr>
          <w:sz w:val="22"/>
          <w:szCs w:val="22"/>
        </w:rPr>
        <w:t xml:space="preserve">consistent with the requirements identified </w:t>
      </w:r>
      <w:r w:rsidR="00056E0C">
        <w:rPr>
          <w:sz w:val="22"/>
          <w:szCs w:val="22"/>
        </w:rPr>
        <w:t>t</w:t>
      </w:r>
      <w:r w:rsidR="00D52B6B">
        <w:rPr>
          <w:sz w:val="22"/>
          <w:szCs w:val="22"/>
        </w:rPr>
        <w:t>herein</w:t>
      </w:r>
      <w:r w:rsidR="00C264C5">
        <w:rPr>
          <w:sz w:val="22"/>
          <w:szCs w:val="22"/>
        </w:rPr>
        <w:t xml:space="preserve"> and consistent with the provisions of this </w:t>
      </w:r>
      <w:r w:rsidR="00762D5A" w:rsidRPr="00762D5A">
        <w:rPr>
          <w:sz w:val="22"/>
          <w:szCs w:val="22"/>
        </w:rPr>
        <w:t>PROGRAM AGREEMENT</w:t>
      </w:r>
      <w:r w:rsidR="00687EB2">
        <w:rPr>
          <w:sz w:val="22"/>
          <w:szCs w:val="22"/>
        </w:rPr>
        <w:t>.</w:t>
      </w:r>
      <w:r w:rsidR="00E77450">
        <w:rPr>
          <w:sz w:val="22"/>
          <w:szCs w:val="22"/>
        </w:rPr>
        <w:t xml:space="preserve"> </w:t>
      </w:r>
      <w:r w:rsidR="00F3195F">
        <w:rPr>
          <w:sz w:val="22"/>
          <w:szCs w:val="22"/>
        </w:rPr>
        <w:t xml:space="preserve"> </w:t>
      </w:r>
      <w:r w:rsidR="00434DEF" w:rsidRPr="000E1036">
        <w:rPr>
          <w:b/>
          <w:bCs/>
          <w:sz w:val="22"/>
          <w:szCs w:val="22"/>
        </w:rPr>
        <w:t>ENTITY</w:t>
      </w:r>
      <w:r w:rsidR="00434DEF">
        <w:rPr>
          <w:sz w:val="22"/>
          <w:szCs w:val="22"/>
        </w:rPr>
        <w:t xml:space="preserve"> may conduct such activities pursuant to the </w:t>
      </w:r>
      <w:r w:rsidR="000E1036">
        <w:rPr>
          <w:sz w:val="22"/>
          <w:szCs w:val="22"/>
        </w:rPr>
        <w:t>‘</w:t>
      </w:r>
      <w:r w:rsidR="00434DEF">
        <w:rPr>
          <w:sz w:val="22"/>
          <w:szCs w:val="22"/>
        </w:rPr>
        <w:t>Certified Eligible Entity</w:t>
      </w:r>
      <w:r w:rsidR="000E1036">
        <w:rPr>
          <w:sz w:val="22"/>
          <w:szCs w:val="22"/>
        </w:rPr>
        <w:t>’</w:t>
      </w:r>
      <w:r w:rsidR="00434DEF">
        <w:rPr>
          <w:sz w:val="22"/>
          <w:szCs w:val="22"/>
        </w:rPr>
        <w:t xml:space="preserve"> provisions of this PROGRAM AGREEMENT</w:t>
      </w:r>
      <w:r w:rsidR="005B44DB">
        <w:rPr>
          <w:sz w:val="22"/>
          <w:szCs w:val="22"/>
        </w:rPr>
        <w:t xml:space="preserve"> and </w:t>
      </w:r>
      <w:r w:rsidR="00B61F69">
        <w:rPr>
          <w:sz w:val="22"/>
          <w:szCs w:val="22"/>
        </w:rPr>
        <w:t>associated</w:t>
      </w:r>
      <w:r w:rsidR="005B44DB">
        <w:rPr>
          <w:sz w:val="22"/>
          <w:szCs w:val="22"/>
        </w:rPr>
        <w:t xml:space="preserve"> Parcel Contract</w:t>
      </w:r>
      <w:r w:rsidR="00B61F69">
        <w:rPr>
          <w:sz w:val="22"/>
          <w:szCs w:val="22"/>
        </w:rPr>
        <w:t>s</w:t>
      </w:r>
      <w:r w:rsidR="005B44DB">
        <w:rPr>
          <w:sz w:val="22"/>
          <w:szCs w:val="22"/>
        </w:rPr>
        <w:t>,</w:t>
      </w:r>
      <w:r w:rsidR="00F00A77">
        <w:rPr>
          <w:sz w:val="22"/>
          <w:szCs w:val="22"/>
        </w:rPr>
        <w:t xml:space="preserve"> only if an eligible entity that is party to this PROGRAM AGREEMENT has been </w:t>
      </w:r>
      <w:r w:rsidR="00434DEF">
        <w:rPr>
          <w:sz w:val="22"/>
          <w:szCs w:val="22"/>
        </w:rPr>
        <w:t xml:space="preserve">certified </w:t>
      </w:r>
      <w:r w:rsidR="00F00A77">
        <w:rPr>
          <w:sz w:val="22"/>
          <w:szCs w:val="22"/>
        </w:rPr>
        <w:t xml:space="preserve">by NRCS and </w:t>
      </w:r>
      <w:r w:rsidR="00B61F69">
        <w:rPr>
          <w:sz w:val="22"/>
          <w:szCs w:val="22"/>
        </w:rPr>
        <w:t xml:space="preserve">only for those Parcels on which such certified eligible entity is party to the individual Parcel Contract and </w:t>
      </w:r>
      <w:r w:rsidR="00B61F69" w:rsidRPr="00B61F69">
        <w:rPr>
          <w:b/>
          <w:bCs/>
          <w:sz w:val="22"/>
          <w:szCs w:val="22"/>
        </w:rPr>
        <w:t>ENTITY</w:t>
      </w:r>
      <w:r w:rsidR="00B61F69">
        <w:rPr>
          <w:sz w:val="22"/>
          <w:szCs w:val="22"/>
        </w:rPr>
        <w:t xml:space="preserve"> </w:t>
      </w:r>
      <w:r w:rsidR="005B44DB">
        <w:rPr>
          <w:sz w:val="22"/>
          <w:szCs w:val="22"/>
        </w:rPr>
        <w:t>has designated</w:t>
      </w:r>
      <w:r w:rsidR="00B61F69">
        <w:rPr>
          <w:sz w:val="22"/>
          <w:szCs w:val="22"/>
        </w:rPr>
        <w:t xml:space="preserve"> in such Parcel Contract that the agricultural land easement will be acquired in accordance with the certified eligible entity provisions</w:t>
      </w:r>
      <w:r w:rsidRPr="009D3F67">
        <w:rPr>
          <w:sz w:val="22"/>
          <w:szCs w:val="22"/>
        </w:rPr>
        <w:t xml:space="preserve">. </w:t>
      </w:r>
      <w:r w:rsidR="00C264C5">
        <w:rPr>
          <w:sz w:val="22"/>
          <w:szCs w:val="22"/>
        </w:rPr>
        <w:t xml:space="preserve"> </w:t>
      </w:r>
      <w:r w:rsidR="00C264C5" w:rsidRPr="003C752A">
        <w:rPr>
          <w:b/>
          <w:sz w:val="22"/>
          <w:szCs w:val="22"/>
        </w:rPr>
        <w:t>ENTITY</w:t>
      </w:r>
      <w:r w:rsidR="00C264C5">
        <w:rPr>
          <w:sz w:val="22"/>
          <w:szCs w:val="22"/>
        </w:rPr>
        <w:t xml:space="preserve"> </w:t>
      </w:r>
      <w:r w:rsidR="001C26C8">
        <w:rPr>
          <w:sz w:val="22"/>
          <w:szCs w:val="22"/>
        </w:rPr>
        <w:t xml:space="preserve">must be </w:t>
      </w:r>
      <w:r w:rsidR="00C264C5">
        <w:rPr>
          <w:sz w:val="22"/>
          <w:szCs w:val="22"/>
        </w:rPr>
        <w:t xml:space="preserve">identified as a Grantee (holder) under the terms of the </w:t>
      </w:r>
      <w:r w:rsidR="00C264C5" w:rsidRPr="00AE55EC">
        <w:rPr>
          <w:sz w:val="22"/>
          <w:szCs w:val="22"/>
        </w:rPr>
        <w:t>agricultural land easement deed.</w:t>
      </w:r>
    </w:p>
    <w:p w:rsidR="000D2332" w:rsidRPr="00AE55EC" w:rsidRDefault="009C6F2D" w:rsidP="00D62895">
      <w:pPr>
        <w:pStyle w:val="FootnoteText"/>
        <w:ind w:left="274" w:hanging="274"/>
        <w:jc w:val="both"/>
        <w:rPr>
          <w:sz w:val="22"/>
          <w:szCs w:val="22"/>
        </w:rPr>
      </w:pPr>
      <w:r w:rsidRPr="00AE55EC">
        <w:rPr>
          <w:sz w:val="22"/>
          <w:szCs w:val="22"/>
        </w:rPr>
        <w:t>2.</w:t>
      </w:r>
      <w:r w:rsidRPr="00AE55EC">
        <w:rPr>
          <w:sz w:val="22"/>
          <w:szCs w:val="22"/>
        </w:rPr>
        <w:tab/>
      </w:r>
      <w:bookmarkStart w:id="4" w:name="_Hlk33621446"/>
      <w:bookmarkStart w:id="5" w:name="_Hlk33628757"/>
      <w:r w:rsidR="00C264C5" w:rsidRPr="00AE55EC">
        <w:rPr>
          <w:sz w:val="22"/>
          <w:szCs w:val="22"/>
        </w:rPr>
        <w:t xml:space="preserve">An agricultural </w:t>
      </w:r>
      <w:r w:rsidR="00410D72" w:rsidRPr="00AE55EC">
        <w:rPr>
          <w:sz w:val="22"/>
          <w:szCs w:val="22"/>
        </w:rPr>
        <w:t xml:space="preserve">land </w:t>
      </w:r>
      <w:r w:rsidR="00C264C5" w:rsidRPr="00AE55EC">
        <w:rPr>
          <w:sz w:val="22"/>
          <w:szCs w:val="22"/>
        </w:rPr>
        <w:t xml:space="preserve">easement deed may </w:t>
      </w:r>
      <w:r w:rsidR="001C26C8" w:rsidRPr="00AE55EC">
        <w:rPr>
          <w:sz w:val="22"/>
          <w:szCs w:val="22"/>
        </w:rPr>
        <w:t xml:space="preserve">also </w:t>
      </w:r>
      <w:r w:rsidR="00C50A99" w:rsidRPr="00AE55EC">
        <w:rPr>
          <w:sz w:val="22"/>
          <w:szCs w:val="22"/>
        </w:rPr>
        <w:t>include</w:t>
      </w:r>
      <w:r w:rsidR="00C264C5" w:rsidRPr="00AE55EC">
        <w:rPr>
          <w:sz w:val="22"/>
          <w:szCs w:val="22"/>
        </w:rPr>
        <w:t xml:space="preserve"> </w:t>
      </w:r>
      <w:r w:rsidR="000C751C" w:rsidRPr="00AE55EC">
        <w:rPr>
          <w:sz w:val="22"/>
          <w:szCs w:val="22"/>
        </w:rPr>
        <w:t xml:space="preserve">legal entities that are </w:t>
      </w:r>
      <w:r w:rsidR="00C264C5" w:rsidRPr="00AE55EC">
        <w:rPr>
          <w:sz w:val="22"/>
          <w:szCs w:val="22"/>
        </w:rPr>
        <w:t>co-holders</w:t>
      </w:r>
      <w:r w:rsidR="00DF72E9" w:rsidRPr="00AE55EC">
        <w:rPr>
          <w:sz w:val="22"/>
          <w:szCs w:val="22"/>
        </w:rPr>
        <w:t xml:space="preserve"> (identified as Grantees in the easement deed</w:t>
      </w:r>
      <w:r w:rsidR="00C264C5" w:rsidRPr="00AE55EC">
        <w:rPr>
          <w:sz w:val="22"/>
          <w:szCs w:val="22"/>
        </w:rPr>
        <w:t>) or third-party right holders</w:t>
      </w:r>
      <w:r w:rsidR="00E33944" w:rsidRPr="00AE55EC">
        <w:rPr>
          <w:sz w:val="22"/>
          <w:szCs w:val="22"/>
        </w:rPr>
        <w:t xml:space="preserve"> (not identified as Grantees in the easement deed)</w:t>
      </w:r>
      <w:r w:rsidR="000E462D" w:rsidRPr="00AE55EC">
        <w:rPr>
          <w:sz w:val="22"/>
          <w:szCs w:val="22"/>
        </w:rPr>
        <w:t xml:space="preserve">. </w:t>
      </w:r>
      <w:r w:rsidR="00F3195F" w:rsidRPr="00AE55EC">
        <w:rPr>
          <w:sz w:val="22"/>
          <w:szCs w:val="22"/>
        </w:rPr>
        <w:t xml:space="preserve"> </w:t>
      </w:r>
      <w:r w:rsidR="00C50A99" w:rsidRPr="00AE55EC">
        <w:rPr>
          <w:sz w:val="22"/>
          <w:szCs w:val="22"/>
        </w:rPr>
        <w:t xml:space="preserve">Exhibit </w:t>
      </w:r>
      <w:r w:rsidR="00E33944" w:rsidRPr="00AE55EC">
        <w:rPr>
          <w:sz w:val="22"/>
          <w:szCs w:val="22"/>
        </w:rPr>
        <w:t xml:space="preserve">1 </w:t>
      </w:r>
      <w:r w:rsidR="00034B97" w:rsidRPr="00AE55EC">
        <w:rPr>
          <w:sz w:val="22"/>
          <w:szCs w:val="22"/>
        </w:rPr>
        <w:t xml:space="preserve">to this PROGRAM AGREEMENT </w:t>
      </w:r>
      <w:r w:rsidR="00C50A99" w:rsidRPr="00AE55EC">
        <w:rPr>
          <w:sz w:val="22"/>
          <w:szCs w:val="22"/>
        </w:rPr>
        <w:t>specifies the</w:t>
      </w:r>
      <w:r w:rsidR="000E462D" w:rsidRPr="00AE55EC">
        <w:rPr>
          <w:sz w:val="22"/>
          <w:szCs w:val="22"/>
        </w:rPr>
        <w:t xml:space="preserve"> requirements,</w:t>
      </w:r>
      <w:r w:rsidR="00C50A99" w:rsidRPr="00AE55EC">
        <w:rPr>
          <w:sz w:val="22"/>
          <w:szCs w:val="22"/>
        </w:rPr>
        <w:t xml:space="preserve"> </w:t>
      </w:r>
      <w:r w:rsidR="000E462D" w:rsidRPr="00AE55EC">
        <w:rPr>
          <w:sz w:val="22"/>
          <w:szCs w:val="22"/>
        </w:rPr>
        <w:t xml:space="preserve">limitations, </w:t>
      </w:r>
      <w:r w:rsidR="00DF72E9" w:rsidRPr="00AE55EC">
        <w:rPr>
          <w:sz w:val="22"/>
          <w:szCs w:val="22"/>
        </w:rPr>
        <w:t>roles</w:t>
      </w:r>
      <w:r w:rsidR="000E462D" w:rsidRPr="00AE55EC">
        <w:rPr>
          <w:sz w:val="22"/>
          <w:szCs w:val="22"/>
        </w:rPr>
        <w:t>,</w:t>
      </w:r>
      <w:r w:rsidR="00DF72E9" w:rsidRPr="00AE55EC">
        <w:rPr>
          <w:sz w:val="22"/>
          <w:szCs w:val="22"/>
        </w:rPr>
        <w:t xml:space="preserve"> and responsibilities of co-holder</w:t>
      </w:r>
      <w:r w:rsidR="00C50A99" w:rsidRPr="00AE55EC">
        <w:rPr>
          <w:sz w:val="22"/>
          <w:szCs w:val="22"/>
        </w:rPr>
        <w:t>s</w:t>
      </w:r>
      <w:r w:rsidR="00DF72E9" w:rsidRPr="00AE55EC">
        <w:rPr>
          <w:sz w:val="22"/>
          <w:szCs w:val="22"/>
        </w:rPr>
        <w:t xml:space="preserve"> or third-party right holder</w:t>
      </w:r>
      <w:r w:rsidR="00C50A99" w:rsidRPr="00AE55EC">
        <w:rPr>
          <w:sz w:val="22"/>
          <w:szCs w:val="22"/>
        </w:rPr>
        <w:t>s</w:t>
      </w:r>
      <w:r w:rsidR="00AE6373" w:rsidRPr="00AE55EC">
        <w:rPr>
          <w:sz w:val="22"/>
          <w:szCs w:val="22"/>
        </w:rPr>
        <w:t xml:space="preserve">. </w:t>
      </w:r>
      <w:r w:rsidR="00DF72E9" w:rsidRPr="00AE55EC">
        <w:rPr>
          <w:sz w:val="22"/>
          <w:szCs w:val="22"/>
        </w:rPr>
        <w:t xml:space="preserve"> </w:t>
      </w:r>
      <w:r w:rsidR="00AE6373" w:rsidRPr="00AE55EC">
        <w:rPr>
          <w:b/>
          <w:bCs/>
          <w:sz w:val="22"/>
          <w:szCs w:val="22"/>
        </w:rPr>
        <w:t>ENTITY</w:t>
      </w:r>
      <w:r w:rsidR="00AE6373" w:rsidRPr="00AE55EC">
        <w:rPr>
          <w:sz w:val="22"/>
          <w:szCs w:val="22"/>
        </w:rPr>
        <w:t xml:space="preserve"> must</w:t>
      </w:r>
      <w:r w:rsidR="00DF72E9" w:rsidRPr="00AE55EC">
        <w:rPr>
          <w:sz w:val="22"/>
          <w:szCs w:val="22"/>
        </w:rPr>
        <w:t xml:space="preserve"> list </w:t>
      </w:r>
      <w:r w:rsidR="00AE6373" w:rsidRPr="00AE55EC">
        <w:rPr>
          <w:sz w:val="22"/>
          <w:szCs w:val="22"/>
        </w:rPr>
        <w:t xml:space="preserve">on </w:t>
      </w:r>
      <w:r w:rsidR="00F94832" w:rsidRPr="00AE55EC">
        <w:rPr>
          <w:sz w:val="22"/>
          <w:szCs w:val="22"/>
        </w:rPr>
        <w:t xml:space="preserve">exhibit </w:t>
      </w:r>
      <w:r w:rsidR="00AE6373" w:rsidRPr="00AE55EC">
        <w:rPr>
          <w:sz w:val="22"/>
          <w:szCs w:val="22"/>
        </w:rPr>
        <w:t>1</w:t>
      </w:r>
      <w:r w:rsidR="00F94832" w:rsidRPr="00AE55EC">
        <w:rPr>
          <w:sz w:val="22"/>
          <w:szCs w:val="22"/>
        </w:rPr>
        <w:t xml:space="preserve"> of this agreement</w:t>
      </w:r>
      <w:r w:rsidR="00AE6373" w:rsidRPr="00AE55EC">
        <w:rPr>
          <w:sz w:val="22"/>
          <w:szCs w:val="22"/>
        </w:rPr>
        <w:t xml:space="preserve"> </w:t>
      </w:r>
      <w:r w:rsidR="00DF72E9" w:rsidRPr="00AE55EC">
        <w:rPr>
          <w:sz w:val="22"/>
          <w:szCs w:val="22"/>
        </w:rPr>
        <w:t>the legal entities that may be identified as a</w:t>
      </w:r>
      <w:r w:rsidR="00C264C5" w:rsidRPr="00AE55EC">
        <w:rPr>
          <w:sz w:val="22"/>
          <w:szCs w:val="22"/>
        </w:rPr>
        <w:t xml:space="preserve"> co-holder or third</w:t>
      </w:r>
      <w:r w:rsidR="00034B97" w:rsidRPr="00AE55EC">
        <w:rPr>
          <w:sz w:val="22"/>
          <w:szCs w:val="22"/>
        </w:rPr>
        <w:t>-</w:t>
      </w:r>
      <w:r w:rsidR="00C264C5" w:rsidRPr="00AE55EC">
        <w:rPr>
          <w:sz w:val="22"/>
          <w:szCs w:val="22"/>
        </w:rPr>
        <w:t xml:space="preserve">party right holder </w:t>
      </w:r>
      <w:r w:rsidR="00DF72E9" w:rsidRPr="00AE55EC">
        <w:rPr>
          <w:sz w:val="22"/>
          <w:szCs w:val="22"/>
        </w:rPr>
        <w:t>on</w:t>
      </w:r>
      <w:r w:rsidR="00E33944" w:rsidRPr="00AE55EC">
        <w:rPr>
          <w:sz w:val="22"/>
          <w:szCs w:val="22"/>
        </w:rPr>
        <w:t xml:space="preserve"> any</w:t>
      </w:r>
      <w:r w:rsidR="00DF72E9" w:rsidRPr="00AE55EC">
        <w:rPr>
          <w:sz w:val="22"/>
          <w:szCs w:val="22"/>
        </w:rPr>
        <w:t xml:space="preserve"> agricultural land easement deed</w:t>
      </w:r>
      <w:r w:rsidR="00552D1D" w:rsidRPr="00AE55EC">
        <w:rPr>
          <w:sz w:val="22"/>
          <w:szCs w:val="22"/>
        </w:rPr>
        <w:t xml:space="preserve"> </w:t>
      </w:r>
      <w:r w:rsidR="00AE6373" w:rsidRPr="00AE55EC">
        <w:rPr>
          <w:sz w:val="22"/>
          <w:szCs w:val="22"/>
        </w:rPr>
        <w:t xml:space="preserve">that may be </w:t>
      </w:r>
      <w:r w:rsidR="00552D1D" w:rsidRPr="00AE55EC">
        <w:rPr>
          <w:sz w:val="22"/>
          <w:szCs w:val="22"/>
        </w:rPr>
        <w:t xml:space="preserve">acquired </w:t>
      </w:r>
      <w:r w:rsidR="00043ABE" w:rsidRPr="00AE55EC">
        <w:rPr>
          <w:sz w:val="22"/>
          <w:szCs w:val="22"/>
        </w:rPr>
        <w:t>pursuant to</w:t>
      </w:r>
      <w:r w:rsidR="007D55A3" w:rsidRPr="00AE55EC">
        <w:rPr>
          <w:sz w:val="22"/>
          <w:szCs w:val="22"/>
        </w:rPr>
        <w:t xml:space="preserve"> a Parcel Contract executed under</w:t>
      </w:r>
      <w:r w:rsidR="00552D1D" w:rsidRPr="00AE55EC">
        <w:rPr>
          <w:sz w:val="22"/>
          <w:szCs w:val="22"/>
        </w:rPr>
        <w:t xml:space="preserve"> this </w:t>
      </w:r>
      <w:r w:rsidR="00762D5A" w:rsidRPr="00AE55EC">
        <w:rPr>
          <w:sz w:val="22"/>
          <w:szCs w:val="22"/>
        </w:rPr>
        <w:t>PROGRAM AGREEMENT</w:t>
      </w:r>
      <w:r w:rsidR="00552D1D" w:rsidRPr="00AE55EC">
        <w:rPr>
          <w:sz w:val="22"/>
          <w:szCs w:val="22"/>
        </w:rPr>
        <w:t>.</w:t>
      </w:r>
      <w:r w:rsidR="00DF72E9" w:rsidRPr="00AE55EC">
        <w:rPr>
          <w:sz w:val="22"/>
          <w:szCs w:val="22"/>
        </w:rPr>
        <w:t xml:space="preserve">  </w:t>
      </w:r>
      <w:r w:rsidR="00552D1D" w:rsidRPr="00AE55EC">
        <w:rPr>
          <w:b/>
          <w:sz w:val="22"/>
          <w:szCs w:val="22"/>
        </w:rPr>
        <w:t>ENTITY</w:t>
      </w:r>
      <w:r w:rsidR="00552D1D" w:rsidRPr="00AE55EC">
        <w:rPr>
          <w:sz w:val="22"/>
          <w:szCs w:val="22"/>
        </w:rPr>
        <w:t xml:space="preserve"> </w:t>
      </w:r>
      <w:r w:rsidR="00DF6FA7" w:rsidRPr="00AE55EC">
        <w:rPr>
          <w:sz w:val="22"/>
          <w:szCs w:val="22"/>
        </w:rPr>
        <w:t>must</w:t>
      </w:r>
      <w:r w:rsidR="00552D1D" w:rsidRPr="00AE55EC">
        <w:rPr>
          <w:sz w:val="22"/>
          <w:szCs w:val="22"/>
        </w:rPr>
        <w:t xml:space="preserve"> </w:t>
      </w:r>
      <w:r w:rsidR="001C26C8" w:rsidRPr="00AE55EC">
        <w:rPr>
          <w:sz w:val="22"/>
          <w:szCs w:val="22"/>
        </w:rPr>
        <w:t xml:space="preserve">list </w:t>
      </w:r>
      <w:r w:rsidR="00552D1D" w:rsidRPr="00AE55EC">
        <w:rPr>
          <w:sz w:val="22"/>
          <w:szCs w:val="22"/>
        </w:rPr>
        <w:t>the specific co-holders or third</w:t>
      </w:r>
      <w:r w:rsidR="00034B97" w:rsidRPr="00AE55EC">
        <w:rPr>
          <w:sz w:val="22"/>
          <w:szCs w:val="22"/>
        </w:rPr>
        <w:t>-</w:t>
      </w:r>
      <w:r w:rsidR="00552D1D" w:rsidRPr="00AE55EC">
        <w:rPr>
          <w:sz w:val="22"/>
          <w:szCs w:val="22"/>
        </w:rPr>
        <w:t>party right holder</w:t>
      </w:r>
      <w:r w:rsidR="00DA18F2" w:rsidRPr="00AE55EC">
        <w:rPr>
          <w:sz w:val="22"/>
          <w:szCs w:val="22"/>
        </w:rPr>
        <w:t>s</w:t>
      </w:r>
      <w:r w:rsidR="00552D1D" w:rsidRPr="00AE55EC">
        <w:rPr>
          <w:sz w:val="22"/>
          <w:szCs w:val="22"/>
        </w:rPr>
        <w:t xml:space="preserve"> for </w:t>
      </w:r>
      <w:r w:rsidR="00552D1D" w:rsidRPr="00AE55EC">
        <w:rPr>
          <w:sz w:val="22"/>
          <w:szCs w:val="22"/>
        </w:rPr>
        <w:lastRenderedPageBreak/>
        <w:t>a</w:t>
      </w:r>
      <w:r w:rsidR="000C751C" w:rsidRPr="00AE55EC">
        <w:rPr>
          <w:sz w:val="22"/>
          <w:szCs w:val="22"/>
        </w:rPr>
        <w:t>n individual</w:t>
      </w:r>
      <w:r w:rsidR="00552D1D" w:rsidRPr="00AE55EC">
        <w:rPr>
          <w:sz w:val="22"/>
          <w:szCs w:val="22"/>
        </w:rPr>
        <w:t xml:space="preserve"> Parcel on the individual Parcel</w:t>
      </w:r>
      <w:r w:rsidR="00B61CCB" w:rsidRPr="00AE55EC">
        <w:rPr>
          <w:sz w:val="22"/>
          <w:szCs w:val="22"/>
        </w:rPr>
        <w:t xml:space="preserve"> </w:t>
      </w:r>
      <w:r w:rsidR="000C751C" w:rsidRPr="00AE55EC">
        <w:rPr>
          <w:sz w:val="22"/>
          <w:szCs w:val="22"/>
        </w:rPr>
        <w:t>Contract</w:t>
      </w:r>
      <w:r w:rsidR="00930727" w:rsidRPr="00AE55EC">
        <w:rPr>
          <w:sz w:val="22"/>
          <w:szCs w:val="22"/>
        </w:rPr>
        <w:t xml:space="preserve"> </w:t>
      </w:r>
      <w:r w:rsidR="00B61CCB" w:rsidRPr="00AE55EC">
        <w:rPr>
          <w:sz w:val="22"/>
          <w:szCs w:val="22"/>
        </w:rPr>
        <w:t>and obtain any required signatures</w:t>
      </w:r>
      <w:r w:rsidR="001C26C8" w:rsidRPr="00AE55EC">
        <w:rPr>
          <w:sz w:val="22"/>
          <w:szCs w:val="22"/>
        </w:rPr>
        <w:t xml:space="preserve"> from </w:t>
      </w:r>
      <w:r w:rsidR="00AE6373" w:rsidRPr="00AE55EC">
        <w:rPr>
          <w:sz w:val="22"/>
          <w:szCs w:val="22"/>
        </w:rPr>
        <w:t xml:space="preserve">a sufficiently authorized representative of </w:t>
      </w:r>
      <w:r w:rsidR="00441ABB" w:rsidRPr="00AE55EC">
        <w:rPr>
          <w:sz w:val="22"/>
          <w:szCs w:val="22"/>
        </w:rPr>
        <w:t xml:space="preserve">the </w:t>
      </w:r>
      <w:r w:rsidR="00AE6373" w:rsidRPr="00AE55EC">
        <w:rPr>
          <w:sz w:val="22"/>
          <w:szCs w:val="22"/>
        </w:rPr>
        <w:t>legal entity</w:t>
      </w:r>
      <w:r w:rsidR="000D2332" w:rsidRPr="00AE55EC">
        <w:rPr>
          <w:sz w:val="22"/>
          <w:szCs w:val="22"/>
        </w:rPr>
        <w:t xml:space="preserve"> as follows:</w:t>
      </w:r>
      <w:r w:rsidR="00C50A99" w:rsidRPr="00AE55EC">
        <w:rPr>
          <w:sz w:val="22"/>
          <w:szCs w:val="22"/>
        </w:rPr>
        <w:t xml:space="preserve"> </w:t>
      </w:r>
    </w:p>
    <w:p w:rsidR="000D2332" w:rsidRDefault="000D2332" w:rsidP="000D2332">
      <w:pPr>
        <w:pStyle w:val="FootnoteText"/>
        <w:spacing w:before="120"/>
        <w:ind w:left="562" w:hanging="274"/>
        <w:jc w:val="both"/>
        <w:rPr>
          <w:sz w:val="22"/>
          <w:szCs w:val="22"/>
        </w:rPr>
      </w:pPr>
      <w:proofErr w:type="spellStart"/>
      <w:r w:rsidRPr="00AE55EC">
        <w:rPr>
          <w:sz w:val="22"/>
          <w:szCs w:val="22"/>
        </w:rPr>
        <w:t>i</w:t>
      </w:r>
      <w:proofErr w:type="spellEnd"/>
      <w:r w:rsidRPr="00AE55EC">
        <w:rPr>
          <w:sz w:val="22"/>
          <w:szCs w:val="22"/>
        </w:rPr>
        <w:t>.</w:t>
      </w:r>
      <w:r w:rsidRPr="00AE55EC">
        <w:rPr>
          <w:sz w:val="22"/>
          <w:szCs w:val="22"/>
        </w:rPr>
        <w:tab/>
      </w:r>
      <w:bookmarkEnd w:id="4"/>
      <w:r w:rsidR="00B61CCB" w:rsidRPr="00AE55EC">
        <w:rPr>
          <w:sz w:val="22"/>
          <w:szCs w:val="22"/>
        </w:rPr>
        <w:t>All potential co-holders must</w:t>
      </w:r>
      <w:r w:rsidR="007D55A3" w:rsidRPr="00AE55EC">
        <w:rPr>
          <w:sz w:val="22"/>
          <w:szCs w:val="22"/>
        </w:rPr>
        <w:t xml:space="preserve"> be</w:t>
      </w:r>
      <w:r w:rsidR="002334CC" w:rsidRPr="00AE55EC">
        <w:rPr>
          <w:sz w:val="22"/>
          <w:szCs w:val="22"/>
        </w:rPr>
        <w:t xml:space="preserve"> listed</w:t>
      </w:r>
      <w:r w:rsidR="007D55A3" w:rsidRPr="00AE55EC">
        <w:rPr>
          <w:sz w:val="22"/>
          <w:szCs w:val="22"/>
        </w:rPr>
        <w:t xml:space="preserve"> on and</w:t>
      </w:r>
      <w:r w:rsidR="00B61CCB" w:rsidRPr="00AE55EC">
        <w:rPr>
          <w:sz w:val="22"/>
          <w:szCs w:val="22"/>
        </w:rPr>
        <w:t xml:space="preserve"> </w:t>
      </w:r>
      <w:r w:rsidR="00AA32DE" w:rsidRPr="00AE55EC">
        <w:rPr>
          <w:sz w:val="22"/>
          <w:szCs w:val="22"/>
        </w:rPr>
        <w:t xml:space="preserve">must </w:t>
      </w:r>
      <w:r w:rsidR="00B61CCB" w:rsidRPr="00AE55EC">
        <w:rPr>
          <w:sz w:val="22"/>
          <w:szCs w:val="22"/>
        </w:rPr>
        <w:t xml:space="preserve">sign </w:t>
      </w:r>
      <w:r w:rsidR="00F94832" w:rsidRPr="00AE55EC">
        <w:rPr>
          <w:sz w:val="22"/>
          <w:szCs w:val="22"/>
        </w:rPr>
        <w:t xml:space="preserve">exhibit </w:t>
      </w:r>
      <w:r w:rsidR="00E33944" w:rsidRPr="00AE55EC">
        <w:rPr>
          <w:sz w:val="22"/>
          <w:szCs w:val="22"/>
        </w:rPr>
        <w:t>1</w:t>
      </w:r>
      <w:r w:rsidR="00B61CCB" w:rsidRPr="00AE55EC">
        <w:rPr>
          <w:sz w:val="22"/>
          <w:szCs w:val="22"/>
        </w:rPr>
        <w:t xml:space="preserve"> to this </w:t>
      </w:r>
      <w:r w:rsidR="00AA32DE" w:rsidRPr="00AE55EC">
        <w:rPr>
          <w:sz w:val="22"/>
          <w:szCs w:val="22"/>
        </w:rPr>
        <w:t xml:space="preserve">PROGRAM </w:t>
      </w:r>
      <w:r w:rsidR="00B61CCB" w:rsidRPr="00AE55EC">
        <w:rPr>
          <w:sz w:val="22"/>
          <w:szCs w:val="22"/>
        </w:rPr>
        <w:t xml:space="preserve">AGREEMENT and any individual </w:t>
      </w:r>
      <w:r w:rsidRPr="00AE55EC">
        <w:rPr>
          <w:sz w:val="22"/>
          <w:szCs w:val="22"/>
        </w:rPr>
        <w:t xml:space="preserve">Parcel </w:t>
      </w:r>
      <w:r w:rsidR="00B61CCB" w:rsidRPr="00AE55EC">
        <w:rPr>
          <w:sz w:val="22"/>
          <w:szCs w:val="22"/>
        </w:rPr>
        <w:t xml:space="preserve">Contracts for Parcels on which the co-holder will be identified in the agricultural land easement deed.  </w:t>
      </w:r>
      <w:r w:rsidR="00B61CCB" w:rsidRPr="00AE55EC">
        <w:rPr>
          <w:b/>
          <w:sz w:val="22"/>
          <w:szCs w:val="22"/>
        </w:rPr>
        <w:t>ENTITY</w:t>
      </w:r>
      <w:r w:rsidR="00B61CCB" w:rsidRPr="00AE55EC">
        <w:rPr>
          <w:sz w:val="22"/>
          <w:szCs w:val="22"/>
        </w:rPr>
        <w:t xml:space="preserve"> will </w:t>
      </w:r>
      <w:r w:rsidR="002334CC" w:rsidRPr="00AE55EC">
        <w:rPr>
          <w:sz w:val="22"/>
          <w:szCs w:val="22"/>
        </w:rPr>
        <w:t>list the potential co</w:t>
      </w:r>
      <w:r w:rsidR="002334CC">
        <w:rPr>
          <w:sz w:val="22"/>
          <w:szCs w:val="22"/>
        </w:rPr>
        <w:t>-holders</w:t>
      </w:r>
      <w:r w:rsidR="00AA32DE">
        <w:rPr>
          <w:sz w:val="22"/>
          <w:szCs w:val="22"/>
        </w:rPr>
        <w:t xml:space="preserve"> and </w:t>
      </w:r>
      <w:r w:rsidR="00B61CCB">
        <w:rPr>
          <w:sz w:val="22"/>
          <w:szCs w:val="22"/>
        </w:rPr>
        <w:t xml:space="preserve">obtain </w:t>
      </w:r>
      <w:r w:rsidR="002334CC">
        <w:rPr>
          <w:sz w:val="22"/>
          <w:szCs w:val="22"/>
        </w:rPr>
        <w:t xml:space="preserve">required </w:t>
      </w:r>
      <w:r w:rsidR="00B61CCB">
        <w:rPr>
          <w:sz w:val="22"/>
          <w:szCs w:val="22"/>
        </w:rPr>
        <w:t>signature</w:t>
      </w:r>
      <w:r w:rsidR="002334CC">
        <w:rPr>
          <w:sz w:val="22"/>
          <w:szCs w:val="22"/>
        </w:rPr>
        <w:t>s</w:t>
      </w:r>
      <w:r w:rsidR="00B61CCB">
        <w:rPr>
          <w:sz w:val="22"/>
          <w:szCs w:val="22"/>
        </w:rPr>
        <w:t xml:space="preserve"> o</w:t>
      </w:r>
      <w:r w:rsidR="00B61CCB" w:rsidRPr="00F94832">
        <w:rPr>
          <w:sz w:val="22"/>
          <w:szCs w:val="22"/>
        </w:rPr>
        <w:t xml:space="preserve">n </w:t>
      </w:r>
      <w:r w:rsidR="00F94832" w:rsidRPr="00F94832">
        <w:rPr>
          <w:sz w:val="22"/>
          <w:szCs w:val="22"/>
        </w:rPr>
        <w:t>exh</w:t>
      </w:r>
      <w:r w:rsidR="00F94832">
        <w:rPr>
          <w:sz w:val="22"/>
          <w:szCs w:val="22"/>
        </w:rPr>
        <w:t xml:space="preserve">ibit </w:t>
      </w:r>
      <w:r w:rsidR="00E33944">
        <w:rPr>
          <w:sz w:val="22"/>
          <w:szCs w:val="22"/>
        </w:rPr>
        <w:t>1</w:t>
      </w:r>
      <w:r w:rsidR="00F94832">
        <w:rPr>
          <w:sz w:val="22"/>
          <w:szCs w:val="22"/>
        </w:rPr>
        <w:t xml:space="preserve"> of this agreement</w:t>
      </w:r>
      <w:r w:rsidR="00B61CCB">
        <w:rPr>
          <w:sz w:val="22"/>
          <w:szCs w:val="22"/>
        </w:rPr>
        <w:t>, at the time of execution of th</w:t>
      </w:r>
      <w:r w:rsidR="00E33944">
        <w:rPr>
          <w:sz w:val="22"/>
          <w:szCs w:val="22"/>
        </w:rPr>
        <w:t>is</w:t>
      </w:r>
      <w:r w:rsidR="00B61CCB">
        <w:rPr>
          <w:sz w:val="22"/>
          <w:szCs w:val="22"/>
        </w:rPr>
        <w:t xml:space="preserve"> </w:t>
      </w:r>
      <w:r w:rsidR="00E33944">
        <w:rPr>
          <w:sz w:val="22"/>
          <w:szCs w:val="22"/>
        </w:rPr>
        <w:t>PROGRAM AGREEMENT</w:t>
      </w:r>
      <w:r w:rsidR="00B61CCB">
        <w:rPr>
          <w:sz w:val="22"/>
          <w:szCs w:val="22"/>
        </w:rPr>
        <w:t xml:space="preserve"> or throu</w:t>
      </w:r>
      <w:r w:rsidR="00E33944">
        <w:rPr>
          <w:sz w:val="22"/>
          <w:szCs w:val="22"/>
        </w:rPr>
        <w:t>gh a subsequent amendment to this</w:t>
      </w:r>
      <w:r w:rsidR="00B61CCB">
        <w:rPr>
          <w:sz w:val="22"/>
          <w:szCs w:val="22"/>
        </w:rPr>
        <w:t xml:space="preserve"> </w:t>
      </w:r>
      <w:r w:rsidR="00E33085">
        <w:rPr>
          <w:sz w:val="22"/>
          <w:szCs w:val="22"/>
        </w:rPr>
        <w:t>PROGRAM AGREEMENT</w:t>
      </w:r>
      <w:r w:rsidR="00B61CCB">
        <w:rPr>
          <w:sz w:val="22"/>
          <w:szCs w:val="22"/>
        </w:rPr>
        <w:t xml:space="preserve"> to update </w:t>
      </w:r>
      <w:r w:rsidR="00F94832" w:rsidRPr="00F94832">
        <w:rPr>
          <w:sz w:val="22"/>
          <w:szCs w:val="22"/>
        </w:rPr>
        <w:t>exhib</w:t>
      </w:r>
      <w:r w:rsidR="00F94832">
        <w:rPr>
          <w:sz w:val="22"/>
          <w:szCs w:val="22"/>
        </w:rPr>
        <w:t xml:space="preserve">it </w:t>
      </w:r>
      <w:r w:rsidR="00E33944">
        <w:rPr>
          <w:sz w:val="22"/>
          <w:szCs w:val="22"/>
        </w:rPr>
        <w:t>1</w:t>
      </w:r>
      <w:r w:rsidR="00B61CCB">
        <w:rPr>
          <w:sz w:val="22"/>
          <w:szCs w:val="22"/>
        </w:rPr>
        <w:t xml:space="preserve">, prior to the execution of an individual </w:t>
      </w:r>
      <w:r>
        <w:rPr>
          <w:sz w:val="22"/>
          <w:szCs w:val="22"/>
        </w:rPr>
        <w:t xml:space="preserve">Parcel </w:t>
      </w:r>
      <w:r w:rsidR="00B61CCB">
        <w:rPr>
          <w:sz w:val="22"/>
          <w:szCs w:val="22"/>
        </w:rPr>
        <w:t>Contract or modification thereto that identifies the listed co-holder.</w:t>
      </w:r>
      <w:bookmarkEnd w:id="5"/>
    </w:p>
    <w:p w:rsidR="00F7189B" w:rsidRPr="001D61A0" w:rsidRDefault="000D2332" w:rsidP="000253A5">
      <w:pPr>
        <w:pStyle w:val="FootnoteText"/>
        <w:spacing w:before="120"/>
        <w:ind w:left="562" w:hanging="274"/>
        <w:jc w:val="both"/>
        <w:rPr>
          <w:sz w:val="22"/>
          <w:szCs w:val="22"/>
        </w:rPr>
      </w:pPr>
      <w:r>
        <w:rPr>
          <w:sz w:val="22"/>
          <w:szCs w:val="22"/>
        </w:rPr>
        <w:t>ii.</w:t>
      </w:r>
      <w:r w:rsidR="00F3195F">
        <w:rPr>
          <w:sz w:val="22"/>
          <w:szCs w:val="22"/>
        </w:rPr>
        <w:tab/>
      </w:r>
      <w:r w:rsidR="00AA32DE" w:rsidRPr="002E3D75">
        <w:rPr>
          <w:b/>
          <w:sz w:val="22"/>
          <w:szCs w:val="22"/>
        </w:rPr>
        <w:t>ENTITY</w:t>
      </w:r>
      <w:r w:rsidR="00AA32DE">
        <w:rPr>
          <w:sz w:val="22"/>
          <w:szCs w:val="22"/>
        </w:rPr>
        <w:t xml:space="preserve"> will </w:t>
      </w:r>
      <w:r w:rsidR="002334CC">
        <w:rPr>
          <w:sz w:val="22"/>
          <w:szCs w:val="22"/>
        </w:rPr>
        <w:t>list</w:t>
      </w:r>
      <w:r w:rsidR="00AA32DE">
        <w:rPr>
          <w:sz w:val="22"/>
          <w:szCs w:val="22"/>
        </w:rPr>
        <w:t xml:space="preserve"> all</w:t>
      </w:r>
      <w:r w:rsidR="00930727">
        <w:rPr>
          <w:sz w:val="22"/>
          <w:szCs w:val="22"/>
        </w:rPr>
        <w:t xml:space="preserve"> potential</w:t>
      </w:r>
      <w:r w:rsidR="00AA32DE">
        <w:rPr>
          <w:sz w:val="22"/>
          <w:szCs w:val="22"/>
        </w:rPr>
        <w:t xml:space="preserve"> third-party right holders on </w:t>
      </w:r>
      <w:r w:rsidR="00AA32DE" w:rsidRPr="00F94832">
        <w:rPr>
          <w:sz w:val="22"/>
          <w:szCs w:val="22"/>
        </w:rPr>
        <w:t>Exh</w:t>
      </w:r>
      <w:r w:rsidR="00AA32DE">
        <w:rPr>
          <w:sz w:val="22"/>
          <w:szCs w:val="22"/>
        </w:rPr>
        <w:t xml:space="preserve">ibit 1, </w:t>
      </w:r>
      <w:r w:rsidR="00F501D6">
        <w:rPr>
          <w:sz w:val="22"/>
          <w:szCs w:val="22"/>
        </w:rPr>
        <w:t xml:space="preserve">as known </w:t>
      </w:r>
      <w:r w:rsidR="00AA32DE">
        <w:rPr>
          <w:sz w:val="22"/>
          <w:szCs w:val="22"/>
        </w:rPr>
        <w:t>at the time of execution of this PROGRAM AGREEMENT</w:t>
      </w:r>
      <w:r w:rsidR="00930727">
        <w:rPr>
          <w:sz w:val="22"/>
          <w:szCs w:val="22"/>
        </w:rPr>
        <w:t xml:space="preserve">. </w:t>
      </w:r>
      <w:r w:rsidR="00135F93">
        <w:rPr>
          <w:sz w:val="22"/>
          <w:szCs w:val="22"/>
        </w:rPr>
        <w:t xml:space="preserve"> </w:t>
      </w:r>
      <w:r w:rsidR="00930727">
        <w:rPr>
          <w:sz w:val="22"/>
          <w:szCs w:val="22"/>
        </w:rPr>
        <w:t>An amendment</w:t>
      </w:r>
      <w:r w:rsidR="00E33085">
        <w:rPr>
          <w:sz w:val="22"/>
          <w:szCs w:val="22"/>
        </w:rPr>
        <w:t xml:space="preserve"> to this PROGRAM AGREEMENT </w:t>
      </w:r>
      <w:r w:rsidR="00930727">
        <w:rPr>
          <w:sz w:val="22"/>
          <w:szCs w:val="22"/>
        </w:rPr>
        <w:t>to</w:t>
      </w:r>
      <w:r w:rsidR="00E33085">
        <w:rPr>
          <w:sz w:val="22"/>
          <w:szCs w:val="22"/>
        </w:rPr>
        <w:t xml:space="preserve"> update</w:t>
      </w:r>
      <w:r w:rsidR="00930727">
        <w:rPr>
          <w:sz w:val="22"/>
          <w:szCs w:val="22"/>
        </w:rPr>
        <w:t xml:space="preserve"> </w:t>
      </w:r>
      <w:r w:rsidR="007C1259" w:rsidRPr="007C1259">
        <w:rPr>
          <w:sz w:val="22"/>
          <w:szCs w:val="22"/>
        </w:rPr>
        <w:t>exh</w:t>
      </w:r>
      <w:r w:rsidR="007C1259">
        <w:rPr>
          <w:sz w:val="22"/>
          <w:szCs w:val="22"/>
        </w:rPr>
        <w:t xml:space="preserve">ibit </w:t>
      </w:r>
      <w:r w:rsidR="00930727">
        <w:rPr>
          <w:sz w:val="22"/>
          <w:szCs w:val="22"/>
        </w:rPr>
        <w:t>1 is not required to list subsequently identified third-party right holders</w:t>
      </w:r>
      <w:r w:rsidR="00F501D6">
        <w:rPr>
          <w:sz w:val="22"/>
          <w:szCs w:val="22"/>
        </w:rPr>
        <w:t xml:space="preserve">.  </w:t>
      </w:r>
      <w:r w:rsidR="00930727">
        <w:rPr>
          <w:sz w:val="22"/>
          <w:szCs w:val="22"/>
        </w:rPr>
        <w:t xml:space="preserve">All third-party right holders must be identified on the individual Parcel Contracts for Parcels on which the third-party right holder will be identified in the agricultural land easement deed.  Third-party right holders may be required to sign </w:t>
      </w:r>
      <w:r w:rsidR="007C1259">
        <w:rPr>
          <w:sz w:val="22"/>
          <w:szCs w:val="22"/>
        </w:rPr>
        <w:t>e</w:t>
      </w:r>
      <w:r w:rsidR="007C1259" w:rsidRPr="007C1259">
        <w:rPr>
          <w:sz w:val="22"/>
          <w:szCs w:val="22"/>
        </w:rPr>
        <w:t>xhi</w:t>
      </w:r>
      <w:r w:rsidR="007C1259">
        <w:rPr>
          <w:sz w:val="22"/>
          <w:szCs w:val="22"/>
        </w:rPr>
        <w:t xml:space="preserve">bit </w:t>
      </w:r>
      <w:r w:rsidR="00930727">
        <w:rPr>
          <w:sz w:val="22"/>
          <w:szCs w:val="22"/>
        </w:rPr>
        <w:t>1</w:t>
      </w:r>
      <w:r w:rsidR="007C1259">
        <w:rPr>
          <w:sz w:val="22"/>
          <w:szCs w:val="22"/>
        </w:rPr>
        <w:t xml:space="preserve">of this </w:t>
      </w:r>
      <w:r w:rsidR="00AE55EC">
        <w:rPr>
          <w:sz w:val="22"/>
          <w:szCs w:val="22"/>
        </w:rPr>
        <w:t>a</w:t>
      </w:r>
      <w:r w:rsidR="007C1259">
        <w:rPr>
          <w:sz w:val="22"/>
          <w:szCs w:val="22"/>
        </w:rPr>
        <w:t>greement</w:t>
      </w:r>
      <w:r w:rsidR="00930727">
        <w:rPr>
          <w:sz w:val="22"/>
          <w:szCs w:val="22"/>
        </w:rPr>
        <w:t xml:space="preserve"> or individual Program Contracts at </w:t>
      </w:r>
      <w:r w:rsidR="00930727" w:rsidRPr="000253A5">
        <w:rPr>
          <w:b/>
          <w:bCs/>
          <w:sz w:val="22"/>
          <w:szCs w:val="22"/>
        </w:rPr>
        <w:t>ENTITY</w:t>
      </w:r>
      <w:r w:rsidR="00930727">
        <w:rPr>
          <w:sz w:val="22"/>
          <w:szCs w:val="22"/>
        </w:rPr>
        <w:t xml:space="preserve"> discretion.</w:t>
      </w:r>
    </w:p>
    <w:p w:rsidR="00552D1D" w:rsidRDefault="00F7189B" w:rsidP="00D62895">
      <w:pPr>
        <w:ind w:left="270" w:hanging="270"/>
        <w:jc w:val="both"/>
        <w:rPr>
          <w:sz w:val="22"/>
          <w:szCs w:val="22"/>
        </w:rPr>
      </w:pPr>
      <w:r w:rsidRPr="00120E1C">
        <w:rPr>
          <w:sz w:val="22"/>
          <w:szCs w:val="22"/>
        </w:rPr>
        <w:t>3.</w:t>
      </w:r>
      <w:r>
        <w:rPr>
          <w:b/>
          <w:sz w:val="22"/>
          <w:szCs w:val="22"/>
        </w:rPr>
        <w:tab/>
      </w:r>
      <w:r w:rsidRPr="00C55BDA" w:rsidDel="00D16E46">
        <w:rPr>
          <w:b/>
          <w:sz w:val="22"/>
          <w:szCs w:val="22"/>
        </w:rPr>
        <w:t>ENTITY</w:t>
      </w:r>
      <w:r w:rsidDel="00D16E46">
        <w:rPr>
          <w:sz w:val="22"/>
          <w:szCs w:val="22"/>
        </w:rPr>
        <w:t xml:space="preserve"> must </w:t>
      </w:r>
      <w:r w:rsidRPr="00C55BDA" w:rsidDel="00D16E46">
        <w:rPr>
          <w:sz w:val="22"/>
          <w:szCs w:val="22"/>
        </w:rPr>
        <w:t xml:space="preserve">maintain current registration in the Dun and Bradstreet Data Universal Numbering System (DUNS) and meet the System for Award Management (SAM) </w:t>
      </w:r>
      <w:r w:rsidDel="00D16E46">
        <w:rPr>
          <w:sz w:val="22"/>
          <w:szCs w:val="22"/>
        </w:rPr>
        <w:t xml:space="preserve">registration requirements </w:t>
      </w:r>
      <w:r w:rsidRPr="00C55BDA" w:rsidDel="00D16E46">
        <w:rPr>
          <w:sz w:val="22"/>
          <w:szCs w:val="22"/>
        </w:rPr>
        <w:t>or successor registry</w:t>
      </w:r>
      <w:r w:rsidDel="00D16E46">
        <w:rPr>
          <w:sz w:val="22"/>
          <w:szCs w:val="22"/>
        </w:rPr>
        <w:t xml:space="preserve"> for the duration of this </w:t>
      </w:r>
      <w:r>
        <w:rPr>
          <w:sz w:val="22"/>
          <w:szCs w:val="22"/>
        </w:rPr>
        <w:t xml:space="preserve">PROGRAM AGREEMENT and any active </w:t>
      </w:r>
      <w:r w:rsidR="00B46A08">
        <w:rPr>
          <w:sz w:val="22"/>
          <w:szCs w:val="22"/>
        </w:rPr>
        <w:t>Parcel</w:t>
      </w:r>
      <w:r>
        <w:rPr>
          <w:sz w:val="22"/>
          <w:szCs w:val="22"/>
        </w:rPr>
        <w:t xml:space="preserve"> Contracts executed pursuant to this</w:t>
      </w:r>
      <w:r w:rsidDel="00D16E46">
        <w:rPr>
          <w:sz w:val="22"/>
          <w:szCs w:val="22"/>
        </w:rPr>
        <w:t xml:space="preserve"> </w:t>
      </w:r>
      <w:r w:rsidR="005404D5">
        <w:rPr>
          <w:sz w:val="22"/>
          <w:szCs w:val="22"/>
        </w:rPr>
        <w:t>PROGRAM AGREEMENT</w:t>
      </w:r>
      <w:r w:rsidRPr="00C55BDA" w:rsidDel="00D16E46">
        <w:rPr>
          <w:sz w:val="22"/>
          <w:szCs w:val="22"/>
        </w:rPr>
        <w:t>.</w:t>
      </w:r>
      <w:r>
        <w:rPr>
          <w:sz w:val="22"/>
          <w:szCs w:val="22"/>
        </w:rPr>
        <w:t xml:space="preserve">  These DUNS and SAM registration requirements also appl</w:t>
      </w:r>
      <w:r w:rsidR="00DF6FA7">
        <w:rPr>
          <w:sz w:val="22"/>
          <w:szCs w:val="22"/>
        </w:rPr>
        <w:t>y</w:t>
      </w:r>
      <w:r>
        <w:rPr>
          <w:sz w:val="22"/>
          <w:szCs w:val="22"/>
        </w:rPr>
        <w:t xml:space="preserve"> to </w:t>
      </w:r>
      <w:r w:rsidR="00DF6FA7">
        <w:rPr>
          <w:sz w:val="22"/>
          <w:szCs w:val="22"/>
        </w:rPr>
        <w:t>all</w:t>
      </w:r>
      <w:r w:rsidR="00D118DF">
        <w:rPr>
          <w:sz w:val="22"/>
          <w:szCs w:val="22"/>
        </w:rPr>
        <w:t xml:space="preserve"> </w:t>
      </w:r>
      <w:r w:rsidR="00DF6FA7">
        <w:rPr>
          <w:sz w:val="22"/>
          <w:szCs w:val="22"/>
        </w:rPr>
        <w:t xml:space="preserve">legal entities identified as </w:t>
      </w:r>
      <w:r w:rsidR="00D118DF">
        <w:rPr>
          <w:sz w:val="22"/>
          <w:szCs w:val="22"/>
        </w:rPr>
        <w:t>co-holders (</w:t>
      </w:r>
      <w:r w:rsidR="00DF6FA7">
        <w:rPr>
          <w:sz w:val="22"/>
          <w:szCs w:val="22"/>
        </w:rPr>
        <w:t>G</w:t>
      </w:r>
      <w:r w:rsidR="00D118DF">
        <w:rPr>
          <w:sz w:val="22"/>
          <w:szCs w:val="22"/>
        </w:rPr>
        <w:t xml:space="preserve">rantees) </w:t>
      </w:r>
      <w:r w:rsidR="00DF6FA7">
        <w:rPr>
          <w:sz w:val="22"/>
          <w:szCs w:val="22"/>
        </w:rPr>
        <w:t xml:space="preserve">in </w:t>
      </w:r>
      <w:r w:rsidR="007C1259">
        <w:rPr>
          <w:sz w:val="22"/>
          <w:szCs w:val="22"/>
        </w:rPr>
        <w:t xml:space="preserve">exhibit </w:t>
      </w:r>
      <w:r w:rsidR="00DF6FA7">
        <w:rPr>
          <w:sz w:val="22"/>
          <w:szCs w:val="22"/>
        </w:rPr>
        <w:t>1</w:t>
      </w:r>
      <w:r w:rsidR="007C1259">
        <w:rPr>
          <w:sz w:val="22"/>
          <w:szCs w:val="22"/>
        </w:rPr>
        <w:t xml:space="preserve"> of this agreement</w:t>
      </w:r>
      <w:r w:rsidR="00D118DF">
        <w:rPr>
          <w:sz w:val="22"/>
          <w:szCs w:val="22"/>
        </w:rPr>
        <w:t>.</w:t>
      </w:r>
    </w:p>
    <w:p w:rsidR="009D3F67" w:rsidRPr="009D3F67" w:rsidRDefault="0087545D" w:rsidP="00D62895">
      <w:pPr>
        <w:ind w:left="270" w:hanging="270"/>
        <w:jc w:val="both"/>
        <w:rPr>
          <w:sz w:val="22"/>
          <w:szCs w:val="22"/>
        </w:rPr>
      </w:pPr>
      <w:r>
        <w:rPr>
          <w:sz w:val="22"/>
          <w:szCs w:val="22"/>
        </w:rPr>
        <w:t>4</w:t>
      </w:r>
      <w:r w:rsidR="00C264C5">
        <w:rPr>
          <w:sz w:val="22"/>
          <w:szCs w:val="22"/>
        </w:rPr>
        <w:t>.</w:t>
      </w:r>
      <w:r w:rsidR="0056439F">
        <w:rPr>
          <w:sz w:val="22"/>
          <w:szCs w:val="22"/>
        </w:rPr>
        <w:tab/>
      </w:r>
      <w:r w:rsidR="001110DC">
        <w:rPr>
          <w:sz w:val="22"/>
          <w:szCs w:val="22"/>
        </w:rPr>
        <w:t>The landowner</w:t>
      </w:r>
      <w:r w:rsidR="0049068D">
        <w:rPr>
          <w:sz w:val="22"/>
          <w:szCs w:val="22"/>
        </w:rPr>
        <w:t xml:space="preserve"> </w:t>
      </w:r>
      <w:r w:rsidR="001110DC">
        <w:rPr>
          <w:sz w:val="22"/>
          <w:szCs w:val="22"/>
        </w:rPr>
        <w:t>is identified as the Grantor</w:t>
      </w:r>
      <w:r w:rsidR="0049068D">
        <w:rPr>
          <w:sz w:val="22"/>
          <w:szCs w:val="22"/>
        </w:rPr>
        <w:t xml:space="preserve"> under the terms of the agricultural land easement</w:t>
      </w:r>
      <w:r w:rsidR="001110DC">
        <w:rPr>
          <w:sz w:val="22"/>
          <w:szCs w:val="22"/>
        </w:rPr>
        <w:t xml:space="preserve"> deed</w:t>
      </w:r>
      <w:r w:rsidR="0049068D">
        <w:rPr>
          <w:sz w:val="22"/>
          <w:szCs w:val="22"/>
        </w:rPr>
        <w:t>.</w:t>
      </w:r>
      <w:r w:rsidR="002551E2">
        <w:rPr>
          <w:sz w:val="22"/>
          <w:szCs w:val="22"/>
        </w:rPr>
        <w:t xml:space="preserve">  </w:t>
      </w:r>
      <w:r w:rsidR="002551E2" w:rsidRPr="002551E2">
        <w:rPr>
          <w:b/>
          <w:sz w:val="22"/>
          <w:szCs w:val="22"/>
        </w:rPr>
        <w:t>ENTITY</w:t>
      </w:r>
      <w:r w:rsidR="002551E2">
        <w:rPr>
          <w:sz w:val="22"/>
          <w:szCs w:val="22"/>
        </w:rPr>
        <w:t xml:space="preserve"> must notify NRCS as soon as possible if there is a change in landownership after the </w:t>
      </w:r>
      <w:r w:rsidR="00A55EC1">
        <w:rPr>
          <w:sz w:val="22"/>
          <w:szCs w:val="22"/>
        </w:rPr>
        <w:t xml:space="preserve">individual </w:t>
      </w:r>
      <w:r w:rsidR="00636812">
        <w:rPr>
          <w:sz w:val="22"/>
          <w:szCs w:val="22"/>
        </w:rPr>
        <w:t xml:space="preserve">Parcel </w:t>
      </w:r>
      <w:r w:rsidR="00056E0C">
        <w:rPr>
          <w:sz w:val="22"/>
          <w:szCs w:val="22"/>
        </w:rPr>
        <w:t>Contract is executed</w:t>
      </w:r>
      <w:r w:rsidR="002551E2">
        <w:rPr>
          <w:sz w:val="22"/>
          <w:szCs w:val="22"/>
        </w:rPr>
        <w:t xml:space="preserve"> and prior to closing on the easement. </w:t>
      </w:r>
      <w:r w:rsidR="00DC14E8">
        <w:rPr>
          <w:sz w:val="22"/>
          <w:szCs w:val="22"/>
        </w:rPr>
        <w:t xml:space="preserve"> Changes to landownership prior to closing must be documented </w:t>
      </w:r>
      <w:r w:rsidR="007052E5">
        <w:rPr>
          <w:sz w:val="22"/>
          <w:szCs w:val="22"/>
        </w:rPr>
        <w:t xml:space="preserve">through the execution of </w:t>
      </w:r>
      <w:r w:rsidR="00DC14E8">
        <w:rPr>
          <w:sz w:val="22"/>
          <w:szCs w:val="22"/>
        </w:rPr>
        <w:t xml:space="preserve">a modification to the </w:t>
      </w:r>
      <w:r w:rsidR="00636812">
        <w:rPr>
          <w:sz w:val="22"/>
          <w:szCs w:val="22"/>
        </w:rPr>
        <w:t xml:space="preserve">Parcel </w:t>
      </w:r>
      <w:r w:rsidR="00DC14E8">
        <w:rPr>
          <w:sz w:val="22"/>
          <w:szCs w:val="22"/>
        </w:rPr>
        <w:t>Contract.</w:t>
      </w:r>
    </w:p>
    <w:p w:rsidR="00E03B52" w:rsidRDefault="0087545D" w:rsidP="00D62895">
      <w:pPr>
        <w:ind w:left="270" w:hanging="270"/>
        <w:jc w:val="both"/>
        <w:rPr>
          <w:sz w:val="22"/>
          <w:szCs w:val="22"/>
        </w:rPr>
      </w:pPr>
      <w:r>
        <w:rPr>
          <w:sz w:val="22"/>
          <w:szCs w:val="22"/>
        </w:rPr>
        <w:t>5</w:t>
      </w:r>
      <w:r w:rsidR="009D3F67" w:rsidRPr="00342E5C">
        <w:rPr>
          <w:b/>
          <w:sz w:val="22"/>
        </w:rPr>
        <w:t>.</w:t>
      </w:r>
      <w:r w:rsidR="0056439F">
        <w:rPr>
          <w:b/>
          <w:sz w:val="22"/>
        </w:rPr>
        <w:tab/>
      </w:r>
      <w:r w:rsidR="009D3F67" w:rsidRPr="001A1C2B">
        <w:rPr>
          <w:b/>
          <w:sz w:val="22"/>
          <w:szCs w:val="22"/>
        </w:rPr>
        <w:t>ENTITY</w:t>
      </w:r>
      <w:r w:rsidR="009D3F67" w:rsidRPr="009D3F67">
        <w:rPr>
          <w:sz w:val="22"/>
          <w:szCs w:val="22"/>
        </w:rPr>
        <w:t xml:space="preserve"> </w:t>
      </w:r>
      <w:r w:rsidR="002F5CE4">
        <w:rPr>
          <w:sz w:val="22"/>
          <w:szCs w:val="22"/>
        </w:rPr>
        <w:t>must</w:t>
      </w:r>
      <w:r w:rsidR="002F5CE4" w:rsidRPr="009D3F67">
        <w:rPr>
          <w:sz w:val="22"/>
          <w:szCs w:val="22"/>
        </w:rPr>
        <w:t xml:space="preserve"> </w:t>
      </w:r>
      <w:r w:rsidR="009D3F67" w:rsidRPr="009D3F67">
        <w:rPr>
          <w:sz w:val="22"/>
          <w:szCs w:val="22"/>
        </w:rPr>
        <w:t xml:space="preserve">ensure that </w:t>
      </w:r>
      <w:r w:rsidR="0049068D">
        <w:rPr>
          <w:sz w:val="22"/>
          <w:szCs w:val="22"/>
        </w:rPr>
        <w:t xml:space="preserve">the </w:t>
      </w:r>
      <w:r w:rsidR="00200F52">
        <w:rPr>
          <w:sz w:val="22"/>
          <w:szCs w:val="22"/>
        </w:rPr>
        <w:t>agricultural land easement</w:t>
      </w:r>
      <w:r w:rsidR="009D3F67" w:rsidRPr="009D3F67">
        <w:rPr>
          <w:sz w:val="22"/>
          <w:szCs w:val="22"/>
        </w:rPr>
        <w:t xml:space="preserve">s acquired </w:t>
      </w:r>
      <w:r w:rsidR="00F418B4">
        <w:rPr>
          <w:sz w:val="22"/>
          <w:szCs w:val="22"/>
        </w:rPr>
        <w:t xml:space="preserve">with </w:t>
      </w:r>
      <w:r w:rsidR="00DF6FA7">
        <w:rPr>
          <w:sz w:val="22"/>
          <w:szCs w:val="22"/>
        </w:rPr>
        <w:t xml:space="preserve">ACEP-ALE </w:t>
      </w:r>
      <w:r w:rsidR="00F418B4">
        <w:rPr>
          <w:sz w:val="22"/>
          <w:szCs w:val="22"/>
        </w:rPr>
        <w:t xml:space="preserve">cost-share assistance provided </w:t>
      </w:r>
      <w:r w:rsidR="00DF6FA7">
        <w:rPr>
          <w:sz w:val="22"/>
          <w:szCs w:val="22"/>
        </w:rPr>
        <w:t xml:space="preserve">by NRCS </w:t>
      </w:r>
      <w:r w:rsidR="00F418B4">
        <w:rPr>
          <w:sz w:val="22"/>
          <w:szCs w:val="22"/>
        </w:rPr>
        <w:t xml:space="preserve">through </w:t>
      </w:r>
      <w:r w:rsidR="00A55EC1">
        <w:rPr>
          <w:sz w:val="22"/>
          <w:szCs w:val="22"/>
        </w:rPr>
        <w:t>a</w:t>
      </w:r>
      <w:r w:rsidR="00F418B4">
        <w:rPr>
          <w:sz w:val="22"/>
          <w:szCs w:val="22"/>
        </w:rPr>
        <w:t xml:space="preserve"> </w:t>
      </w:r>
      <w:r w:rsidR="00636812">
        <w:rPr>
          <w:sz w:val="22"/>
          <w:szCs w:val="22"/>
        </w:rPr>
        <w:t xml:space="preserve">Parcel </w:t>
      </w:r>
      <w:r w:rsidR="00F418B4">
        <w:rPr>
          <w:sz w:val="22"/>
          <w:szCs w:val="22"/>
        </w:rPr>
        <w:t xml:space="preserve">Contract </w:t>
      </w:r>
      <w:r w:rsidR="00094211">
        <w:rPr>
          <w:sz w:val="22"/>
          <w:szCs w:val="22"/>
        </w:rPr>
        <w:t xml:space="preserve">and the </w:t>
      </w:r>
      <w:r w:rsidR="001110DC">
        <w:rPr>
          <w:sz w:val="22"/>
          <w:szCs w:val="22"/>
        </w:rPr>
        <w:t xml:space="preserve">agricultural land easement </w:t>
      </w:r>
      <w:r w:rsidR="00094211">
        <w:rPr>
          <w:sz w:val="22"/>
          <w:szCs w:val="22"/>
        </w:rPr>
        <w:t>deeds satisfy the requirements</w:t>
      </w:r>
      <w:r w:rsidR="0067194F">
        <w:rPr>
          <w:sz w:val="22"/>
          <w:szCs w:val="22"/>
        </w:rPr>
        <w:t xml:space="preserve"> listed </w:t>
      </w:r>
      <w:r w:rsidR="00CC13F3">
        <w:rPr>
          <w:sz w:val="22"/>
          <w:szCs w:val="22"/>
        </w:rPr>
        <w:t xml:space="preserve">in items (a) through (j) </w:t>
      </w:r>
      <w:r w:rsidR="0067194F">
        <w:rPr>
          <w:sz w:val="22"/>
          <w:szCs w:val="22"/>
        </w:rPr>
        <w:t>below and in</w:t>
      </w:r>
      <w:r w:rsidR="00A534A5">
        <w:rPr>
          <w:sz w:val="22"/>
          <w:szCs w:val="22"/>
        </w:rPr>
        <w:t xml:space="preserve"> the applicable</w:t>
      </w:r>
      <w:r w:rsidR="0067194F">
        <w:rPr>
          <w:sz w:val="22"/>
          <w:szCs w:val="22"/>
        </w:rPr>
        <w:t xml:space="preserve"> paragraph (6) or (7) </w:t>
      </w:r>
      <w:r w:rsidR="002334CC">
        <w:rPr>
          <w:sz w:val="22"/>
          <w:szCs w:val="22"/>
        </w:rPr>
        <w:t>below</w:t>
      </w:r>
      <w:r w:rsidR="009D3F67" w:rsidRPr="009D3F67">
        <w:rPr>
          <w:sz w:val="22"/>
          <w:szCs w:val="22"/>
        </w:rPr>
        <w:t>:</w:t>
      </w:r>
    </w:p>
    <w:p w:rsidR="009D3F67" w:rsidRDefault="00E73CC1" w:rsidP="00E04E93">
      <w:pPr>
        <w:pStyle w:val="FootnoteText"/>
        <w:spacing w:before="120"/>
        <w:ind w:left="810" w:hanging="270"/>
        <w:jc w:val="both"/>
        <w:rPr>
          <w:sz w:val="22"/>
          <w:szCs w:val="22"/>
        </w:rPr>
      </w:pPr>
      <w:r>
        <w:rPr>
          <w:sz w:val="22"/>
          <w:szCs w:val="22"/>
        </w:rPr>
        <w:t>a</w:t>
      </w:r>
      <w:r w:rsidR="009D3F67" w:rsidRPr="009D3F67">
        <w:rPr>
          <w:sz w:val="22"/>
          <w:szCs w:val="22"/>
        </w:rPr>
        <w:t>.</w:t>
      </w:r>
      <w:r w:rsidR="003B1FB3">
        <w:rPr>
          <w:sz w:val="22"/>
          <w:szCs w:val="22"/>
        </w:rPr>
        <w:tab/>
      </w:r>
      <w:r w:rsidR="00773EA9">
        <w:rPr>
          <w:sz w:val="22"/>
          <w:szCs w:val="22"/>
        </w:rPr>
        <w:t xml:space="preserve"> </w:t>
      </w:r>
      <w:r w:rsidR="001A1C2B">
        <w:rPr>
          <w:sz w:val="22"/>
          <w:szCs w:val="22"/>
        </w:rPr>
        <w:t xml:space="preserve">Address all </w:t>
      </w:r>
      <w:r w:rsidR="00342E5C">
        <w:rPr>
          <w:sz w:val="22"/>
          <w:szCs w:val="22"/>
        </w:rPr>
        <w:t>regulatory</w:t>
      </w:r>
      <w:r w:rsidR="00342E5C" w:rsidRPr="009D3F67">
        <w:rPr>
          <w:sz w:val="22"/>
          <w:szCs w:val="22"/>
        </w:rPr>
        <w:t xml:space="preserve"> </w:t>
      </w:r>
      <w:r w:rsidR="009D3F67" w:rsidRPr="009D3F67">
        <w:rPr>
          <w:sz w:val="22"/>
          <w:szCs w:val="22"/>
        </w:rPr>
        <w:t xml:space="preserve">deed </w:t>
      </w:r>
      <w:r w:rsidR="001A1C2B">
        <w:rPr>
          <w:sz w:val="22"/>
          <w:szCs w:val="22"/>
        </w:rPr>
        <w:t>requirements</w:t>
      </w:r>
      <w:r w:rsidR="001A1C2B" w:rsidRPr="009D3F67">
        <w:rPr>
          <w:sz w:val="22"/>
          <w:szCs w:val="22"/>
        </w:rPr>
        <w:t xml:space="preserve"> </w:t>
      </w:r>
      <w:r w:rsidR="009D3F67" w:rsidRPr="009D3F67">
        <w:rPr>
          <w:sz w:val="22"/>
          <w:szCs w:val="22"/>
        </w:rPr>
        <w:t xml:space="preserve">identified at 7 CFR </w:t>
      </w:r>
      <w:r w:rsidR="002A0E43">
        <w:rPr>
          <w:sz w:val="22"/>
          <w:szCs w:val="22"/>
        </w:rPr>
        <w:t xml:space="preserve">Part </w:t>
      </w:r>
      <w:r w:rsidR="009D3F67" w:rsidRPr="009D3F67">
        <w:rPr>
          <w:sz w:val="22"/>
          <w:szCs w:val="22"/>
        </w:rPr>
        <w:t>1468</w:t>
      </w:r>
      <w:r>
        <w:rPr>
          <w:sz w:val="22"/>
          <w:szCs w:val="22"/>
        </w:rPr>
        <w:t>.25(d)</w:t>
      </w:r>
      <w:r w:rsidR="008A2CFA">
        <w:rPr>
          <w:sz w:val="22"/>
          <w:szCs w:val="22"/>
        </w:rPr>
        <w:t>;</w:t>
      </w:r>
    </w:p>
    <w:p w:rsidR="00376A02" w:rsidRPr="009D3F67" w:rsidRDefault="00E73CC1" w:rsidP="00E04E93">
      <w:pPr>
        <w:ind w:left="810" w:hanging="270"/>
        <w:jc w:val="both"/>
        <w:rPr>
          <w:sz w:val="22"/>
          <w:szCs w:val="22"/>
        </w:rPr>
      </w:pPr>
      <w:r>
        <w:rPr>
          <w:sz w:val="22"/>
          <w:szCs w:val="22"/>
        </w:rPr>
        <w:t>b</w:t>
      </w:r>
      <w:r w:rsidR="00376A02">
        <w:rPr>
          <w:sz w:val="22"/>
          <w:szCs w:val="22"/>
        </w:rPr>
        <w:t>.</w:t>
      </w:r>
      <w:r w:rsidR="003F1FEA">
        <w:rPr>
          <w:sz w:val="22"/>
          <w:szCs w:val="22"/>
        </w:rPr>
        <w:t xml:space="preserve">  </w:t>
      </w:r>
      <w:r w:rsidR="00376A02" w:rsidRPr="00376A02">
        <w:rPr>
          <w:sz w:val="22"/>
          <w:szCs w:val="22"/>
        </w:rPr>
        <w:t xml:space="preserve">Address the disposition of the </w:t>
      </w:r>
      <w:r w:rsidR="00200F52">
        <w:rPr>
          <w:sz w:val="22"/>
          <w:szCs w:val="22"/>
        </w:rPr>
        <w:t>agricultural land easement</w:t>
      </w:r>
      <w:r w:rsidR="0072310A">
        <w:rPr>
          <w:sz w:val="22"/>
          <w:szCs w:val="22"/>
        </w:rPr>
        <w:t xml:space="preserve"> and</w:t>
      </w:r>
      <w:r w:rsidR="00376A02" w:rsidRPr="00376A02">
        <w:rPr>
          <w:sz w:val="22"/>
          <w:szCs w:val="22"/>
        </w:rPr>
        <w:t xml:space="preserve"> the </w:t>
      </w:r>
      <w:r w:rsidR="00002658">
        <w:rPr>
          <w:sz w:val="22"/>
          <w:szCs w:val="22"/>
        </w:rPr>
        <w:t>F</w:t>
      </w:r>
      <w:r w:rsidR="00002658" w:rsidRPr="00376A02">
        <w:rPr>
          <w:sz w:val="22"/>
          <w:szCs w:val="22"/>
        </w:rPr>
        <w:t xml:space="preserve">ederal </w:t>
      </w:r>
      <w:r w:rsidR="007F1823">
        <w:rPr>
          <w:sz w:val="22"/>
          <w:szCs w:val="22"/>
        </w:rPr>
        <w:t>share</w:t>
      </w:r>
      <w:r w:rsidR="007F1823" w:rsidRPr="00376A02">
        <w:rPr>
          <w:sz w:val="22"/>
          <w:szCs w:val="22"/>
        </w:rPr>
        <w:t xml:space="preserve"> </w:t>
      </w:r>
      <w:r w:rsidR="00376A02" w:rsidRPr="00376A02">
        <w:rPr>
          <w:sz w:val="22"/>
          <w:szCs w:val="22"/>
        </w:rPr>
        <w:t xml:space="preserve">in the event the </w:t>
      </w:r>
      <w:r w:rsidR="00200F52">
        <w:rPr>
          <w:sz w:val="22"/>
          <w:szCs w:val="22"/>
        </w:rPr>
        <w:t>agricultural land easement</w:t>
      </w:r>
      <w:r w:rsidR="00376A02" w:rsidRPr="00376A02">
        <w:rPr>
          <w:sz w:val="22"/>
          <w:szCs w:val="22"/>
        </w:rPr>
        <w:t xml:space="preserve"> is ever extinguished, terminated, or condemned in whole or in part</w:t>
      </w:r>
      <w:r w:rsidR="00867C13">
        <w:rPr>
          <w:sz w:val="22"/>
          <w:szCs w:val="22"/>
        </w:rPr>
        <w:t>;</w:t>
      </w:r>
    </w:p>
    <w:p w:rsidR="009D3F67" w:rsidRPr="009D3F67" w:rsidRDefault="00E73CC1" w:rsidP="00342E5C">
      <w:pPr>
        <w:ind w:left="814" w:hanging="274"/>
        <w:jc w:val="both"/>
        <w:rPr>
          <w:sz w:val="22"/>
          <w:szCs w:val="22"/>
        </w:rPr>
      </w:pPr>
      <w:r>
        <w:rPr>
          <w:sz w:val="22"/>
          <w:szCs w:val="22"/>
        </w:rPr>
        <w:t>c</w:t>
      </w:r>
      <w:r w:rsidR="009D3F67" w:rsidRPr="009D3F67">
        <w:rPr>
          <w:sz w:val="22"/>
          <w:szCs w:val="22"/>
        </w:rPr>
        <w:t xml:space="preserve">. </w:t>
      </w:r>
      <w:r w:rsidR="003B1FB3">
        <w:rPr>
          <w:sz w:val="22"/>
          <w:szCs w:val="22"/>
        </w:rPr>
        <w:tab/>
      </w:r>
      <w:r w:rsidR="009D3F67" w:rsidRPr="009D3F67">
        <w:rPr>
          <w:sz w:val="22"/>
          <w:szCs w:val="22"/>
        </w:rPr>
        <w:t>Are conveyed for the purpose of protecting natural resources and the agricultural nature of the land</w:t>
      </w:r>
      <w:r w:rsidR="009B5600">
        <w:rPr>
          <w:sz w:val="22"/>
          <w:szCs w:val="22"/>
        </w:rPr>
        <w:t xml:space="preserve"> and permitting the landowner the right to continued agricultural production and related uses</w:t>
      </w:r>
      <w:r w:rsidR="001D3A15">
        <w:rPr>
          <w:sz w:val="22"/>
          <w:szCs w:val="22"/>
        </w:rPr>
        <w:t>,</w:t>
      </w:r>
      <w:r w:rsidR="001D3A15" w:rsidRPr="001D3A15">
        <w:t xml:space="preserve"> </w:t>
      </w:r>
      <w:r w:rsidR="001D3A15" w:rsidRPr="001D3A15">
        <w:rPr>
          <w:sz w:val="22"/>
          <w:szCs w:val="22"/>
        </w:rPr>
        <w:t xml:space="preserve">including </w:t>
      </w:r>
      <w:r w:rsidR="001D3A15">
        <w:rPr>
          <w:sz w:val="22"/>
          <w:szCs w:val="22"/>
        </w:rPr>
        <w:t xml:space="preserve">where applicable, </w:t>
      </w:r>
      <w:r w:rsidR="001D3A15" w:rsidRPr="001D3A15">
        <w:rPr>
          <w:sz w:val="22"/>
          <w:szCs w:val="22"/>
        </w:rPr>
        <w:t>grazing uses and related conservation values, by restoring or conserving grassland</w:t>
      </w:r>
      <w:r w:rsidR="00A33E23">
        <w:rPr>
          <w:sz w:val="22"/>
          <w:szCs w:val="22"/>
        </w:rPr>
        <w:t>;</w:t>
      </w:r>
    </w:p>
    <w:p w:rsidR="009D3F67" w:rsidRPr="009D3F67" w:rsidRDefault="00E73CC1" w:rsidP="00342E5C">
      <w:pPr>
        <w:ind w:left="814" w:hanging="274"/>
        <w:jc w:val="both"/>
        <w:rPr>
          <w:sz w:val="22"/>
          <w:szCs w:val="22"/>
        </w:rPr>
      </w:pPr>
      <w:r>
        <w:rPr>
          <w:sz w:val="22"/>
          <w:szCs w:val="22"/>
        </w:rPr>
        <w:t>d</w:t>
      </w:r>
      <w:r w:rsidR="009D3F67" w:rsidRPr="009D3F67">
        <w:rPr>
          <w:sz w:val="22"/>
          <w:szCs w:val="22"/>
        </w:rPr>
        <w:t xml:space="preserve">. </w:t>
      </w:r>
      <w:r w:rsidR="003B1FB3">
        <w:rPr>
          <w:sz w:val="22"/>
          <w:szCs w:val="22"/>
        </w:rPr>
        <w:tab/>
      </w:r>
      <w:r w:rsidR="009D3F67" w:rsidRPr="009D3F67">
        <w:rPr>
          <w:sz w:val="22"/>
          <w:szCs w:val="22"/>
        </w:rPr>
        <w:t xml:space="preserve">Run with the land in perpetuity or </w:t>
      </w:r>
      <w:r w:rsidR="00DA7276" w:rsidRPr="009D3F67">
        <w:rPr>
          <w:sz w:val="22"/>
          <w:szCs w:val="22"/>
        </w:rPr>
        <w:t xml:space="preserve">where State law prohibits </w:t>
      </w:r>
      <w:r w:rsidR="001A0072">
        <w:rPr>
          <w:sz w:val="22"/>
          <w:szCs w:val="22"/>
        </w:rPr>
        <w:t xml:space="preserve">or does not authorize </w:t>
      </w:r>
      <w:r w:rsidR="00DA7276" w:rsidRPr="009D3F67">
        <w:rPr>
          <w:sz w:val="22"/>
          <w:szCs w:val="22"/>
        </w:rPr>
        <w:t>a permanent easement</w:t>
      </w:r>
      <w:r w:rsidR="00DA7276">
        <w:rPr>
          <w:sz w:val="22"/>
          <w:szCs w:val="22"/>
        </w:rPr>
        <w:t>,</w:t>
      </w:r>
      <w:r w:rsidR="00DA7276" w:rsidRPr="009D3F67">
        <w:rPr>
          <w:sz w:val="22"/>
          <w:szCs w:val="22"/>
        </w:rPr>
        <w:t xml:space="preserve"> </w:t>
      </w:r>
      <w:r w:rsidR="009D3F67" w:rsidRPr="009D3F67">
        <w:rPr>
          <w:sz w:val="22"/>
          <w:szCs w:val="22"/>
        </w:rPr>
        <w:t>for the maximum duration allow</w:t>
      </w:r>
      <w:r w:rsidR="001A0072">
        <w:rPr>
          <w:sz w:val="22"/>
          <w:szCs w:val="22"/>
        </w:rPr>
        <w:t>ed</w:t>
      </w:r>
      <w:r w:rsidR="009D3F67" w:rsidRPr="009D3F67">
        <w:rPr>
          <w:sz w:val="22"/>
          <w:szCs w:val="22"/>
        </w:rPr>
        <w:t xml:space="preserve"> under State law;</w:t>
      </w:r>
    </w:p>
    <w:p w:rsidR="009D3F67" w:rsidRPr="009D3F67" w:rsidRDefault="00E73CC1" w:rsidP="00342E5C">
      <w:pPr>
        <w:ind w:left="814" w:hanging="274"/>
        <w:jc w:val="both"/>
        <w:rPr>
          <w:sz w:val="22"/>
          <w:szCs w:val="22"/>
        </w:rPr>
      </w:pPr>
      <w:r>
        <w:rPr>
          <w:sz w:val="22"/>
          <w:szCs w:val="22"/>
        </w:rPr>
        <w:t>e</w:t>
      </w:r>
      <w:r w:rsidR="009D3F67" w:rsidRPr="009D3F67">
        <w:rPr>
          <w:sz w:val="22"/>
          <w:szCs w:val="22"/>
        </w:rPr>
        <w:t xml:space="preserve">. </w:t>
      </w:r>
      <w:r w:rsidR="003B1FB3">
        <w:rPr>
          <w:sz w:val="22"/>
          <w:szCs w:val="22"/>
        </w:rPr>
        <w:tab/>
      </w:r>
      <w:r w:rsidR="009D3F67" w:rsidRPr="009D3F67">
        <w:rPr>
          <w:sz w:val="22"/>
          <w:szCs w:val="22"/>
        </w:rPr>
        <w:t>Protect the agricultural use</w:t>
      </w:r>
      <w:r w:rsidR="007052E5">
        <w:rPr>
          <w:sz w:val="22"/>
          <w:szCs w:val="22"/>
        </w:rPr>
        <w:t xml:space="preserve"> and</w:t>
      </w:r>
      <w:r w:rsidR="009D3F67" w:rsidRPr="009D3F67">
        <w:rPr>
          <w:sz w:val="22"/>
          <w:szCs w:val="22"/>
        </w:rPr>
        <w:t xml:space="preserve"> future viability, and related conservation value of the Parcels by limiting nonagricultural uses of that land </w:t>
      </w:r>
      <w:r w:rsidR="00EB4B7D">
        <w:rPr>
          <w:sz w:val="22"/>
          <w:szCs w:val="22"/>
        </w:rPr>
        <w:t xml:space="preserve">that negatively affect the agricultural uses and conservation values </w:t>
      </w:r>
      <w:r w:rsidR="009D3F67" w:rsidRPr="009D3F67">
        <w:rPr>
          <w:sz w:val="22"/>
          <w:szCs w:val="22"/>
        </w:rPr>
        <w:t xml:space="preserve">or protect grazing uses and related conservation values by restoring </w:t>
      </w:r>
      <w:r w:rsidR="00EB4B7D">
        <w:rPr>
          <w:sz w:val="22"/>
          <w:szCs w:val="22"/>
        </w:rPr>
        <w:t xml:space="preserve">or </w:t>
      </w:r>
      <w:r w:rsidR="009D3F67" w:rsidRPr="009D3F67">
        <w:rPr>
          <w:sz w:val="22"/>
          <w:szCs w:val="22"/>
        </w:rPr>
        <w:t xml:space="preserve">conserving eligible land, including grasslands of special environmental significance; </w:t>
      </w:r>
    </w:p>
    <w:p w:rsidR="009D3F67" w:rsidRPr="009D3F67" w:rsidRDefault="00E73CC1" w:rsidP="00342E5C">
      <w:pPr>
        <w:ind w:left="814" w:hanging="274"/>
        <w:jc w:val="both"/>
        <w:rPr>
          <w:sz w:val="22"/>
          <w:szCs w:val="22"/>
        </w:rPr>
      </w:pPr>
      <w:r>
        <w:rPr>
          <w:sz w:val="22"/>
          <w:szCs w:val="22"/>
        </w:rPr>
        <w:t>f</w:t>
      </w:r>
      <w:r w:rsidR="009D3F67" w:rsidRPr="009D3F67">
        <w:rPr>
          <w:sz w:val="22"/>
          <w:szCs w:val="22"/>
        </w:rPr>
        <w:t xml:space="preserve">. </w:t>
      </w:r>
      <w:r w:rsidR="003B1FB3">
        <w:rPr>
          <w:sz w:val="22"/>
          <w:szCs w:val="22"/>
        </w:rPr>
        <w:tab/>
      </w:r>
      <w:r w:rsidR="009D3F67" w:rsidRPr="009D3F67">
        <w:rPr>
          <w:sz w:val="22"/>
          <w:szCs w:val="22"/>
        </w:rPr>
        <w:t xml:space="preserve">Provide for the </w:t>
      </w:r>
      <w:r w:rsidR="001A0072">
        <w:rPr>
          <w:sz w:val="22"/>
          <w:szCs w:val="22"/>
        </w:rPr>
        <w:t xml:space="preserve">effective </w:t>
      </w:r>
      <w:r w:rsidR="009D3F67" w:rsidRPr="009D3F67">
        <w:rPr>
          <w:sz w:val="22"/>
          <w:szCs w:val="22"/>
        </w:rPr>
        <w:t xml:space="preserve">administration, management, and enforcement of the </w:t>
      </w:r>
      <w:r w:rsidR="00200F52">
        <w:rPr>
          <w:sz w:val="22"/>
          <w:szCs w:val="22"/>
        </w:rPr>
        <w:t>agricultural land easement</w:t>
      </w:r>
      <w:r w:rsidR="009D3F67" w:rsidRPr="009D3F67">
        <w:rPr>
          <w:sz w:val="22"/>
          <w:szCs w:val="22"/>
        </w:rPr>
        <w:t xml:space="preserve"> by </w:t>
      </w:r>
      <w:r w:rsidR="009D3F67" w:rsidRPr="001A1C2B">
        <w:rPr>
          <w:b/>
          <w:sz w:val="22"/>
          <w:szCs w:val="22"/>
        </w:rPr>
        <w:t>ENTITY</w:t>
      </w:r>
      <w:r w:rsidR="009D3F67" w:rsidRPr="009D3F67">
        <w:rPr>
          <w:sz w:val="22"/>
          <w:szCs w:val="22"/>
        </w:rPr>
        <w:t xml:space="preserve"> or its successors and assigns;</w:t>
      </w:r>
      <w:r w:rsidR="007D5DE8">
        <w:rPr>
          <w:sz w:val="22"/>
          <w:szCs w:val="22"/>
        </w:rPr>
        <w:t xml:space="preserve"> and</w:t>
      </w:r>
    </w:p>
    <w:p w:rsidR="009B5600" w:rsidRDefault="009B5600" w:rsidP="00342E5C">
      <w:pPr>
        <w:ind w:left="814" w:hanging="274"/>
        <w:jc w:val="both"/>
        <w:rPr>
          <w:sz w:val="22"/>
          <w:szCs w:val="22"/>
        </w:rPr>
      </w:pPr>
      <w:r>
        <w:rPr>
          <w:sz w:val="22"/>
          <w:szCs w:val="22"/>
        </w:rPr>
        <w:t>g</w:t>
      </w:r>
      <w:r w:rsidR="009D3F67" w:rsidRPr="009D3F67">
        <w:rPr>
          <w:sz w:val="22"/>
          <w:szCs w:val="22"/>
        </w:rPr>
        <w:t xml:space="preserve">. </w:t>
      </w:r>
      <w:r w:rsidR="003B1FB3">
        <w:rPr>
          <w:sz w:val="22"/>
          <w:szCs w:val="22"/>
        </w:rPr>
        <w:tab/>
      </w:r>
      <w:r w:rsidR="009D3F67" w:rsidRPr="009D3F67">
        <w:rPr>
          <w:sz w:val="22"/>
          <w:szCs w:val="22"/>
        </w:rPr>
        <w:t>Permit effective enforcement of the conservation purposes of such easements</w:t>
      </w:r>
      <w:r>
        <w:rPr>
          <w:sz w:val="22"/>
          <w:szCs w:val="22"/>
        </w:rPr>
        <w:t>;</w:t>
      </w:r>
    </w:p>
    <w:p w:rsidR="009D3F67" w:rsidRDefault="009B5600" w:rsidP="00DD5C64">
      <w:pPr>
        <w:ind w:left="814" w:hanging="274"/>
        <w:jc w:val="both"/>
        <w:rPr>
          <w:sz w:val="22"/>
          <w:szCs w:val="22"/>
        </w:rPr>
      </w:pPr>
      <w:r>
        <w:rPr>
          <w:sz w:val="22"/>
          <w:szCs w:val="22"/>
        </w:rPr>
        <w:t>h.</w:t>
      </w:r>
      <w:r w:rsidR="00135F93">
        <w:rPr>
          <w:sz w:val="22"/>
          <w:szCs w:val="22"/>
        </w:rPr>
        <w:tab/>
      </w:r>
      <w:r>
        <w:rPr>
          <w:sz w:val="22"/>
          <w:szCs w:val="22"/>
        </w:rPr>
        <w:t xml:space="preserve">A </w:t>
      </w:r>
      <w:r w:rsidR="001A0072">
        <w:rPr>
          <w:sz w:val="22"/>
          <w:szCs w:val="22"/>
        </w:rPr>
        <w:t xml:space="preserve">highly erodible land (HEL) </w:t>
      </w:r>
      <w:r>
        <w:rPr>
          <w:sz w:val="22"/>
          <w:szCs w:val="22"/>
        </w:rPr>
        <w:t xml:space="preserve">conservation plan </w:t>
      </w:r>
      <w:r w:rsidR="00BA6BAE">
        <w:rPr>
          <w:sz w:val="22"/>
          <w:szCs w:val="22"/>
        </w:rPr>
        <w:t xml:space="preserve">is required pursuant to the terms of 7 CFR 1468.25(d)(9) </w:t>
      </w:r>
      <w:r>
        <w:rPr>
          <w:sz w:val="22"/>
          <w:szCs w:val="22"/>
        </w:rPr>
        <w:t xml:space="preserve">for any portion of the Parcel that is </w:t>
      </w:r>
      <w:r w:rsidR="00BA6BAE">
        <w:rPr>
          <w:sz w:val="22"/>
          <w:szCs w:val="22"/>
        </w:rPr>
        <w:t>highly e</w:t>
      </w:r>
      <w:r>
        <w:rPr>
          <w:sz w:val="22"/>
          <w:szCs w:val="22"/>
        </w:rPr>
        <w:t xml:space="preserve">rodible </w:t>
      </w:r>
      <w:r w:rsidR="00BA6BAE">
        <w:rPr>
          <w:sz w:val="22"/>
          <w:szCs w:val="22"/>
        </w:rPr>
        <w:t>c</w:t>
      </w:r>
      <w:r>
        <w:rPr>
          <w:sz w:val="22"/>
          <w:szCs w:val="22"/>
        </w:rPr>
        <w:t>ropland</w:t>
      </w:r>
      <w:r w:rsidR="001A0072">
        <w:rPr>
          <w:sz w:val="22"/>
          <w:szCs w:val="22"/>
        </w:rPr>
        <w:t xml:space="preserve">.  </w:t>
      </w:r>
      <w:r>
        <w:rPr>
          <w:sz w:val="22"/>
          <w:szCs w:val="22"/>
        </w:rPr>
        <w:t xml:space="preserve"> </w:t>
      </w:r>
    </w:p>
    <w:p w:rsidR="00BA6BAE" w:rsidRPr="009D3F67" w:rsidRDefault="00BA6BAE" w:rsidP="00DD5C64">
      <w:pPr>
        <w:ind w:left="814" w:hanging="274"/>
        <w:jc w:val="both"/>
        <w:rPr>
          <w:sz w:val="22"/>
          <w:szCs w:val="22"/>
        </w:rPr>
      </w:pPr>
      <w:proofErr w:type="spellStart"/>
      <w:r>
        <w:rPr>
          <w:sz w:val="22"/>
          <w:szCs w:val="22"/>
        </w:rPr>
        <w:t>i</w:t>
      </w:r>
      <w:proofErr w:type="spellEnd"/>
      <w:r>
        <w:rPr>
          <w:sz w:val="22"/>
          <w:szCs w:val="22"/>
        </w:rPr>
        <w:t>.</w:t>
      </w:r>
      <w:r w:rsidR="00135F93">
        <w:rPr>
          <w:sz w:val="22"/>
          <w:szCs w:val="22"/>
        </w:rPr>
        <w:tab/>
      </w:r>
      <w:r>
        <w:rPr>
          <w:sz w:val="22"/>
          <w:szCs w:val="22"/>
        </w:rPr>
        <w:t xml:space="preserve">For ACEP-ALE-GSS enrollments: </w:t>
      </w:r>
      <w:r w:rsidRPr="00BA6BAE">
        <w:rPr>
          <w:sz w:val="22"/>
          <w:szCs w:val="22"/>
        </w:rPr>
        <w:t>Protects the grasslands of special environmental significance as defined in 7 CFR 1468.3, by identifying in the baseline documentation report the grassland, habitat, species, sensitive natural resources or other GSS attributes identified on the Parcel;</w:t>
      </w:r>
    </w:p>
    <w:p w:rsidR="006D7F43" w:rsidRPr="009D3F67" w:rsidRDefault="006D7F43" w:rsidP="000253A5">
      <w:pPr>
        <w:ind w:left="548" w:hanging="8"/>
        <w:jc w:val="both"/>
        <w:rPr>
          <w:sz w:val="22"/>
          <w:szCs w:val="22"/>
        </w:rPr>
      </w:pPr>
      <w:r>
        <w:rPr>
          <w:sz w:val="22"/>
          <w:szCs w:val="22"/>
        </w:rPr>
        <w:lastRenderedPageBreak/>
        <w:t>j.</w:t>
      </w:r>
      <w:r w:rsidR="00135F93">
        <w:rPr>
          <w:sz w:val="22"/>
          <w:szCs w:val="22"/>
        </w:rPr>
        <w:tab/>
      </w:r>
      <w:r w:rsidRPr="009D3F67">
        <w:rPr>
          <w:sz w:val="22"/>
          <w:szCs w:val="22"/>
        </w:rPr>
        <w:t>Include</w:t>
      </w:r>
      <w:r w:rsidR="00F212CC">
        <w:rPr>
          <w:sz w:val="22"/>
          <w:szCs w:val="22"/>
        </w:rPr>
        <w:t>s</w:t>
      </w:r>
      <w:r w:rsidRPr="009D3F67">
        <w:rPr>
          <w:sz w:val="22"/>
          <w:szCs w:val="22"/>
        </w:rPr>
        <w:t xml:space="preserve"> the </w:t>
      </w:r>
      <w:r w:rsidR="00F212CC">
        <w:rPr>
          <w:sz w:val="22"/>
          <w:szCs w:val="22"/>
        </w:rPr>
        <w:t xml:space="preserve">required </w:t>
      </w:r>
      <w:r w:rsidRPr="009D3F67">
        <w:rPr>
          <w:sz w:val="22"/>
          <w:szCs w:val="22"/>
        </w:rPr>
        <w:t>United States Right of Enforcement</w:t>
      </w:r>
      <w:r w:rsidR="00F212CC">
        <w:rPr>
          <w:sz w:val="22"/>
          <w:szCs w:val="22"/>
        </w:rPr>
        <w:t xml:space="preserve"> clause, as provided below:</w:t>
      </w:r>
    </w:p>
    <w:p w:rsidR="006D7F43" w:rsidRPr="005678E8" w:rsidRDefault="006D7F43" w:rsidP="00AE55EC">
      <w:pPr>
        <w:spacing w:before="120" w:after="240"/>
        <w:ind w:left="1080"/>
        <w:jc w:val="both"/>
        <w:rPr>
          <w:b/>
          <w:bCs/>
          <w:i/>
          <w:sz w:val="22"/>
          <w:szCs w:val="22"/>
        </w:rPr>
      </w:pPr>
      <w:r w:rsidRPr="005678E8">
        <w:rPr>
          <w:i/>
          <w:sz w:val="22"/>
          <w:szCs w:val="22"/>
        </w:rPr>
        <w:t>Pursuant to 16 U.S.C. Section 3865 et seq., the United States is granted the right of enforcement that it may exercise only if the terms of the ALE Deed are not enforced by the Grantee.  The Secretary of the United States Department of Agriculture (the “Secretary”) or the Secretary’s assigns, on behalf of the United States, may exercise this right of enforcement under any authority available under State or Federal law if the Grantee, or its successors or assigns, fails to enforce any of the terms of this ALE Deed, as determined in the sole discretion of the Secretary.</w:t>
      </w:r>
    </w:p>
    <w:p w:rsidR="006D7F43" w:rsidRPr="005678E8" w:rsidRDefault="006D7F43" w:rsidP="00AE55EC">
      <w:pPr>
        <w:spacing w:after="240"/>
        <w:ind w:left="1080"/>
        <w:jc w:val="both"/>
        <w:rPr>
          <w:i/>
          <w:sz w:val="22"/>
          <w:szCs w:val="22"/>
        </w:rPr>
      </w:pPr>
      <w:r w:rsidRPr="005678E8">
        <w:rPr>
          <w:i/>
          <w:sz w:val="22"/>
          <w:szCs w:val="22"/>
        </w:rPr>
        <w:t xml:space="preserve">In the event the United States exercises this right of enforcement, it is entitled to recover any and all administrative and legal costs associated with any enforcement or remedial action related to the enforcement of this ALE Deed from the Grantor, including, but not limited to, attorney’s fees and expenses related to Grantor’s violations.  In the event the United States exercises this right of enforcement, it is entitled to recover any and all administrative and legal costs associated with any enforcement of this ALE Deed from the Grantee, including, but not limited to, attorney’s fees and expenses related to Grantee’s violations or failure to enforce the ALE Deed against the Grantor, up to the amount of the United States’ contribution to the purchase of the ALE. </w:t>
      </w:r>
    </w:p>
    <w:p w:rsidR="006D7F43" w:rsidRPr="005678E8" w:rsidRDefault="006D7F43" w:rsidP="00AE55EC">
      <w:pPr>
        <w:spacing w:after="240"/>
        <w:ind w:left="1080"/>
        <w:jc w:val="both"/>
        <w:rPr>
          <w:i/>
          <w:sz w:val="22"/>
          <w:szCs w:val="22"/>
        </w:rPr>
      </w:pPr>
      <w:r w:rsidRPr="005678E8">
        <w:rPr>
          <w:i/>
          <w:sz w:val="22"/>
          <w:szCs w:val="22"/>
        </w:rPr>
        <w:t xml:space="preserve">The Grantee will annually monitor compliance and provide the United States with an annual monitoring report that documents that the Grantee and Grantor </w:t>
      </w:r>
      <w:proofErr w:type="gramStart"/>
      <w:r w:rsidRPr="005678E8">
        <w:rPr>
          <w:i/>
          <w:sz w:val="22"/>
          <w:szCs w:val="22"/>
        </w:rPr>
        <w:t>are in compliance with</w:t>
      </w:r>
      <w:proofErr w:type="gramEnd"/>
      <w:r w:rsidRPr="005678E8">
        <w:rPr>
          <w:i/>
          <w:sz w:val="22"/>
          <w:szCs w:val="22"/>
        </w:rPr>
        <w:t xml:space="preserve"> the ALE Deed.  If the annual monitoring report is insufficient or is not provided annually, or if the United States has a reasonable and articulable belief of an unaddressed violation, as determined by the Secretary, the United States may exercise its right of inspection.  For purposes of inspection and enforcement of the ALE Deed and the United States ALE Agreement with the Grantee, the United States will have reasonable access to the Protected Property. Prior to its inspection of the Protected Property, the United States shall provide advance notice to Grantee and Grantor and provide Grantee and Grantor a reasonable opportunity to participate in the inspection.</w:t>
      </w:r>
    </w:p>
    <w:p w:rsidR="006D7F43" w:rsidRDefault="006D7F43" w:rsidP="00AE55EC">
      <w:pPr>
        <w:pStyle w:val="FootnoteText"/>
        <w:spacing w:before="120"/>
        <w:ind w:left="1080"/>
        <w:jc w:val="both"/>
        <w:rPr>
          <w:i/>
          <w:sz w:val="22"/>
          <w:szCs w:val="22"/>
        </w:rPr>
      </w:pPr>
      <w:r w:rsidRPr="005678E8">
        <w:rPr>
          <w:i/>
          <w:sz w:val="22"/>
          <w:szCs w:val="22"/>
        </w:rPr>
        <w:t>In the event of an emergency, the United States may enter the Protected Property to</w:t>
      </w:r>
      <w:r>
        <w:rPr>
          <w:i/>
          <w:sz w:val="22"/>
          <w:szCs w:val="22"/>
        </w:rPr>
        <w:t xml:space="preserve"> </w:t>
      </w:r>
      <w:r w:rsidRPr="005678E8">
        <w:rPr>
          <w:i/>
          <w:sz w:val="22"/>
          <w:szCs w:val="22"/>
        </w:rPr>
        <w:t>prevent, terminate, or mitigate a potential or unaddressed violation of the ALE Deed and will give notice to Grantee and Grantor at the earliest practicable time</w:t>
      </w:r>
      <w:r>
        <w:rPr>
          <w:i/>
          <w:sz w:val="22"/>
          <w:szCs w:val="22"/>
        </w:rPr>
        <w:t>.</w:t>
      </w:r>
    </w:p>
    <w:p w:rsidR="0040565C" w:rsidRDefault="00AB19D3" w:rsidP="0040565C">
      <w:pPr>
        <w:spacing w:before="120"/>
        <w:ind w:left="270" w:hanging="270"/>
        <w:jc w:val="both"/>
        <w:rPr>
          <w:sz w:val="22"/>
          <w:szCs w:val="22"/>
        </w:rPr>
      </w:pPr>
      <w:r>
        <w:rPr>
          <w:sz w:val="22"/>
          <w:szCs w:val="22"/>
        </w:rPr>
        <w:t>6</w:t>
      </w:r>
      <w:r w:rsidR="00E03B52">
        <w:rPr>
          <w:sz w:val="22"/>
          <w:szCs w:val="22"/>
        </w:rPr>
        <w:t>.</w:t>
      </w:r>
      <w:r w:rsidR="0056439F">
        <w:rPr>
          <w:sz w:val="22"/>
          <w:szCs w:val="22"/>
        </w:rPr>
        <w:tab/>
      </w:r>
      <w:r w:rsidR="0067194F">
        <w:rPr>
          <w:sz w:val="22"/>
          <w:szCs w:val="22"/>
        </w:rPr>
        <w:t xml:space="preserve">For Non-Certified Eligible </w:t>
      </w:r>
      <w:proofErr w:type="gramStart"/>
      <w:r w:rsidR="0067194F">
        <w:rPr>
          <w:sz w:val="22"/>
          <w:szCs w:val="22"/>
        </w:rPr>
        <w:t>Entities</w:t>
      </w:r>
      <w:r w:rsidR="0056439F">
        <w:rPr>
          <w:sz w:val="22"/>
          <w:szCs w:val="22"/>
        </w:rPr>
        <w:t>.—</w:t>
      </w:r>
      <w:proofErr w:type="gramEnd"/>
      <w:r w:rsidR="008551AC" w:rsidRPr="00A02DDC">
        <w:rPr>
          <w:b/>
          <w:sz w:val="22"/>
          <w:szCs w:val="22"/>
        </w:rPr>
        <w:t>ENTITY</w:t>
      </w:r>
      <w:r w:rsidR="008551AC" w:rsidRPr="00CF3768">
        <w:rPr>
          <w:sz w:val="22"/>
          <w:szCs w:val="22"/>
        </w:rPr>
        <w:t xml:space="preserve"> is authorized to </w:t>
      </w:r>
      <w:r w:rsidR="008551AC">
        <w:rPr>
          <w:sz w:val="22"/>
          <w:szCs w:val="22"/>
        </w:rPr>
        <w:t>use</w:t>
      </w:r>
      <w:r w:rsidR="008551AC" w:rsidRPr="00CF3768">
        <w:rPr>
          <w:sz w:val="22"/>
          <w:szCs w:val="22"/>
        </w:rPr>
        <w:t xml:space="preserve"> its own terms and conditions </w:t>
      </w:r>
      <w:r w:rsidR="008551AC">
        <w:rPr>
          <w:sz w:val="22"/>
          <w:szCs w:val="22"/>
        </w:rPr>
        <w:t>in</w:t>
      </w:r>
      <w:r w:rsidR="008551AC" w:rsidRPr="00CF3768">
        <w:rPr>
          <w:sz w:val="22"/>
          <w:szCs w:val="22"/>
        </w:rPr>
        <w:t xml:space="preserve"> the </w:t>
      </w:r>
      <w:r w:rsidR="008551AC">
        <w:rPr>
          <w:sz w:val="22"/>
          <w:szCs w:val="22"/>
        </w:rPr>
        <w:t>agricultural land easement deed</w:t>
      </w:r>
      <w:r w:rsidR="008551AC" w:rsidRPr="00CF3768">
        <w:rPr>
          <w:sz w:val="22"/>
          <w:szCs w:val="22"/>
        </w:rPr>
        <w:t>s</w:t>
      </w:r>
      <w:r w:rsidR="008551AC">
        <w:rPr>
          <w:sz w:val="22"/>
          <w:szCs w:val="22"/>
        </w:rPr>
        <w:t xml:space="preserve"> </w:t>
      </w:r>
      <w:r w:rsidR="0067194F">
        <w:rPr>
          <w:sz w:val="22"/>
          <w:szCs w:val="22"/>
        </w:rPr>
        <w:t>so long as t</w:t>
      </w:r>
      <w:r w:rsidR="006614CA">
        <w:rPr>
          <w:sz w:val="22"/>
          <w:szCs w:val="22"/>
        </w:rPr>
        <w:t xml:space="preserve">he </w:t>
      </w:r>
      <w:r w:rsidR="006E060B">
        <w:rPr>
          <w:sz w:val="22"/>
          <w:szCs w:val="22"/>
        </w:rPr>
        <w:t xml:space="preserve">agricultural land easement deed </w:t>
      </w:r>
      <w:r w:rsidR="006614CA">
        <w:rPr>
          <w:sz w:val="22"/>
          <w:szCs w:val="22"/>
        </w:rPr>
        <w:t>contain</w:t>
      </w:r>
      <w:r w:rsidR="0067194F">
        <w:rPr>
          <w:sz w:val="22"/>
          <w:szCs w:val="22"/>
        </w:rPr>
        <w:t>s</w:t>
      </w:r>
      <w:r w:rsidR="006614CA" w:rsidRPr="00CF3768">
        <w:rPr>
          <w:sz w:val="22"/>
          <w:szCs w:val="22"/>
        </w:rPr>
        <w:t xml:space="preserve"> </w:t>
      </w:r>
      <w:r w:rsidR="001D3A15">
        <w:rPr>
          <w:sz w:val="22"/>
          <w:szCs w:val="22"/>
        </w:rPr>
        <w:t>the</w:t>
      </w:r>
      <w:r w:rsidR="0054637A">
        <w:rPr>
          <w:sz w:val="22"/>
          <w:szCs w:val="22"/>
        </w:rPr>
        <w:t xml:space="preserve"> </w:t>
      </w:r>
      <w:r w:rsidR="006614CA">
        <w:rPr>
          <w:sz w:val="22"/>
          <w:szCs w:val="22"/>
        </w:rPr>
        <w:t>“</w:t>
      </w:r>
      <w:r w:rsidR="006614CA" w:rsidRPr="00CF3768">
        <w:rPr>
          <w:sz w:val="22"/>
          <w:szCs w:val="22"/>
        </w:rPr>
        <w:t>Minimum Terms for the Protection of</w:t>
      </w:r>
      <w:r w:rsidR="006614CA">
        <w:rPr>
          <w:sz w:val="22"/>
          <w:szCs w:val="22"/>
        </w:rPr>
        <w:t xml:space="preserve"> Agricultural Use”</w:t>
      </w:r>
      <w:r w:rsidR="006614CA" w:rsidRPr="00CF3768">
        <w:rPr>
          <w:sz w:val="22"/>
          <w:szCs w:val="22"/>
        </w:rPr>
        <w:t xml:space="preserve"> </w:t>
      </w:r>
      <w:r w:rsidR="001D3A15" w:rsidRPr="00CF3768">
        <w:rPr>
          <w:sz w:val="22"/>
          <w:szCs w:val="22"/>
        </w:rPr>
        <w:t>(</w:t>
      </w:r>
      <w:r w:rsidR="001D3A15">
        <w:rPr>
          <w:sz w:val="22"/>
          <w:szCs w:val="22"/>
        </w:rPr>
        <w:t xml:space="preserve">ALE </w:t>
      </w:r>
      <w:r w:rsidR="001D3A15" w:rsidRPr="00CF3768">
        <w:rPr>
          <w:sz w:val="22"/>
          <w:szCs w:val="22"/>
        </w:rPr>
        <w:t xml:space="preserve">Minimum </w:t>
      </w:r>
      <w:r w:rsidR="001D3A15">
        <w:rPr>
          <w:sz w:val="22"/>
          <w:szCs w:val="22"/>
        </w:rPr>
        <w:t xml:space="preserve">Deed </w:t>
      </w:r>
      <w:r w:rsidR="001D3A15" w:rsidRPr="00CF3768">
        <w:rPr>
          <w:sz w:val="22"/>
          <w:szCs w:val="22"/>
        </w:rPr>
        <w:t>Terms</w:t>
      </w:r>
      <w:r w:rsidR="001D3A15">
        <w:rPr>
          <w:sz w:val="22"/>
          <w:szCs w:val="22"/>
        </w:rPr>
        <w:t>)</w:t>
      </w:r>
      <w:r w:rsidR="006614CA">
        <w:rPr>
          <w:sz w:val="22"/>
          <w:szCs w:val="22"/>
        </w:rPr>
        <w:t xml:space="preserve">.  </w:t>
      </w:r>
      <w:r w:rsidR="004D4EB6">
        <w:rPr>
          <w:sz w:val="22"/>
          <w:szCs w:val="22"/>
        </w:rPr>
        <w:t>For ACEP-ALE-GSS enrollments, the grassland and GSS-specific options</w:t>
      </w:r>
      <w:r w:rsidR="00581062">
        <w:rPr>
          <w:sz w:val="22"/>
          <w:szCs w:val="22"/>
        </w:rPr>
        <w:t xml:space="preserve"> provided</w:t>
      </w:r>
      <w:r w:rsidR="004D4EB6">
        <w:rPr>
          <w:sz w:val="22"/>
          <w:szCs w:val="22"/>
        </w:rPr>
        <w:t xml:space="preserve"> in the ALE </w:t>
      </w:r>
      <w:r w:rsidR="00581062">
        <w:rPr>
          <w:sz w:val="22"/>
          <w:szCs w:val="22"/>
        </w:rPr>
        <w:t>Minimum Deed T</w:t>
      </w:r>
      <w:r w:rsidR="004D4EB6">
        <w:rPr>
          <w:sz w:val="22"/>
          <w:szCs w:val="22"/>
        </w:rPr>
        <w:t xml:space="preserve">erms addendum must be used.  </w:t>
      </w:r>
      <w:r w:rsidR="006614CA" w:rsidRPr="00A02DDC">
        <w:rPr>
          <w:b/>
          <w:sz w:val="22"/>
          <w:szCs w:val="22"/>
        </w:rPr>
        <w:t>ENTITY’s</w:t>
      </w:r>
      <w:r w:rsidR="006614CA" w:rsidRPr="00CF3768">
        <w:rPr>
          <w:sz w:val="22"/>
          <w:szCs w:val="22"/>
        </w:rPr>
        <w:t xml:space="preserve"> </w:t>
      </w:r>
      <w:r w:rsidR="008551AC">
        <w:rPr>
          <w:sz w:val="22"/>
          <w:szCs w:val="22"/>
        </w:rPr>
        <w:t>own terms and conditions</w:t>
      </w:r>
      <w:r w:rsidR="006614CA" w:rsidRPr="00CF3768">
        <w:rPr>
          <w:sz w:val="22"/>
          <w:szCs w:val="22"/>
        </w:rPr>
        <w:t xml:space="preserve"> </w:t>
      </w:r>
      <w:r w:rsidR="008551AC">
        <w:rPr>
          <w:sz w:val="22"/>
          <w:szCs w:val="22"/>
        </w:rPr>
        <w:t xml:space="preserve">in the deed may </w:t>
      </w:r>
      <w:r w:rsidR="006614CA" w:rsidRPr="00CF3768">
        <w:rPr>
          <w:sz w:val="22"/>
          <w:szCs w:val="22"/>
        </w:rPr>
        <w:t>not alter or defeat the intent, purpose</w:t>
      </w:r>
      <w:r w:rsidR="006614CA">
        <w:rPr>
          <w:sz w:val="22"/>
          <w:szCs w:val="22"/>
        </w:rPr>
        <w:t xml:space="preserve">, </w:t>
      </w:r>
      <w:r w:rsidR="006614CA" w:rsidRPr="00CF3768">
        <w:rPr>
          <w:sz w:val="22"/>
          <w:szCs w:val="22"/>
        </w:rPr>
        <w:t xml:space="preserve">or effective enforcement </w:t>
      </w:r>
      <w:r w:rsidR="006614CA">
        <w:rPr>
          <w:sz w:val="22"/>
          <w:szCs w:val="22"/>
        </w:rPr>
        <w:t>by the Parties</w:t>
      </w:r>
      <w:r w:rsidR="006614CA" w:rsidRPr="00CF3768">
        <w:rPr>
          <w:sz w:val="22"/>
          <w:szCs w:val="22"/>
        </w:rPr>
        <w:t xml:space="preserve"> of</w:t>
      </w:r>
      <w:r w:rsidR="006614CA">
        <w:rPr>
          <w:sz w:val="22"/>
          <w:szCs w:val="22"/>
        </w:rPr>
        <w:t xml:space="preserve"> the ALE Minimum Deed Terms, </w:t>
      </w:r>
      <w:r w:rsidR="006E060B">
        <w:rPr>
          <w:sz w:val="22"/>
          <w:szCs w:val="22"/>
        </w:rPr>
        <w:t>ACEP</w:t>
      </w:r>
      <w:r w:rsidR="006614CA">
        <w:rPr>
          <w:sz w:val="22"/>
          <w:szCs w:val="22"/>
        </w:rPr>
        <w:t>,</w:t>
      </w:r>
      <w:r w:rsidR="006614CA" w:rsidRPr="00CF3768">
        <w:rPr>
          <w:sz w:val="22"/>
          <w:szCs w:val="22"/>
        </w:rPr>
        <w:t xml:space="preserve"> or the </w:t>
      </w:r>
      <w:r w:rsidR="006614CA">
        <w:rPr>
          <w:sz w:val="22"/>
          <w:szCs w:val="22"/>
        </w:rPr>
        <w:t>agricultural land easement</w:t>
      </w:r>
      <w:r w:rsidR="006614CA" w:rsidRPr="00CF3768">
        <w:rPr>
          <w:sz w:val="22"/>
          <w:szCs w:val="22"/>
        </w:rPr>
        <w:t xml:space="preserve">s acquired </w:t>
      </w:r>
      <w:r w:rsidR="006614CA">
        <w:rPr>
          <w:sz w:val="22"/>
          <w:szCs w:val="22"/>
        </w:rPr>
        <w:t>pursuant to</w:t>
      </w:r>
      <w:r w:rsidR="006614CA" w:rsidRPr="00CF3768">
        <w:rPr>
          <w:sz w:val="22"/>
          <w:szCs w:val="22"/>
        </w:rPr>
        <w:t xml:space="preserve"> this </w:t>
      </w:r>
      <w:r w:rsidR="006614CA">
        <w:rPr>
          <w:sz w:val="22"/>
          <w:szCs w:val="22"/>
        </w:rPr>
        <w:t>PROGRAM AGREEMENT</w:t>
      </w:r>
      <w:r w:rsidR="001D3A15">
        <w:rPr>
          <w:sz w:val="22"/>
          <w:szCs w:val="22"/>
        </w:rPr>
        <w:t>.</w:t>
      </w:r>
    </w:p>
    <w:p w:rsidR="009D3F67" w:rsidRPr="009D3F67" w:rsidRDefault="0040565C" w:rsidP="000253A5">
      <w:pPr>
        <w:spacing w:before="120"/>
        <w:ind w:left="810" w:hanging="270"/>
        <w:jc w:val="both"/>
        <w:rPr>
          <w:sz w:val="22"/>
          <w:szCs w:val="22"/>
        </w:rPr>
      </w:pPr>
      <w:r>
        <w:rPr>
          <w:sz w:val="22"/>
          <w:szCs w:val="22"/>
        </w:rPr>
        <w:t>a.</w:t>
      </w:r>
      <w:r>
        <w:rPr>
          <w:sz w:val="22"/>
          <w:szCs w:val="22"/>
        </w:rPr>
        <w:tab/>
      </w:r>
      <w:r w:rsidR="002B5A9C" w:rsidRPr="003C752A">
        <w:rPr>
          <w:b/>
          <w:sz w:val="22"/>
          <w:szCs w:val="22"/>
        </w:rPr>
        <w:t>ENTITY</w:t>
      </w:r>
      <w:r w:rsidR="002B5A9C">
        <w:rPr>
          <w:sz w:val="22"/>
          <w:szCs w:val="22"/>
        </w:rPr>
        <w:t xml:space="preserve"> </w:t>
      </w:r>
      <w:r w:rsidR="0067194F">
        <w:rPr>
          <w:sz w:val="22"/>
          <w:szCs w:val="22"/>
        </w:rPr>
        <w:t xml:space="preserve">has the following </w:t>
      </w:r>
      <w:r w:rsidR="002B5A9C">
        <w:rPr>
          <w:sz w:val="22"/>
          <w:szCs w:val="22"/>
        </w:rPr>
        <w:t xml:space="preserve">three options </w:t>
      </w:r>
      <w:r w:rsidR="0067194F">
        <w:rPr>
          <w:sz w:val="22"/>
          <w:szCs w:val="22"/>
        </w:rPr>
        <w:t xml:space="preserve">for ensuring </w:t>
      </w:r>
      <w:r w:rsidR="001D3A15" w:rsidRPr="009D3F67">
        <w:rPr>
          <w:sz w:val="22"/>
          <w:szCs w:val="22"/>
        </w:rPr>
        <w:t xml:space="preserve">the </w:t>
      </w:r>
      <w:r w:rsidR="001D3A15">
        <w:rPr>
          <w:sz w:val="22"/>
          <w:szCs w:val="22"/>
        </w:rPr>
        <w:t>agricultural land easement deed for an individual Parcel contains</w:t>
      </w:r>
      <w:r w:rsidR="001D3A15" w:rsidRPr="00CF3768">
        <w:rPr>
          <w:sz w:val="22"/>
          <w:szCs w:val="22"/>
        </w:rPr>
        <w:t xml:space="preserve"> the </w:t>
      </w:r>
      <w:r w:rsidR="001D3A15">
        <w:rPr>
          <w:sz w:val="22"/>
          <w:szCs w:val="22"/>
        </w:rPr>
        <w:t>ALE Minimum Deed Terms</w:t>
      </w:r>
      <w:r w:rsidR="0067194F">
        <w:rPr>
          <w:sz w:val="22"/>
          <w:szCs w:val="22"/>
        </w:rPr>
        <w:t xml:space="preserve"> and </w:t>
      </w:r>
      <w:r w:rsidR="005165EE" w:rsidRPr="000253A5">
        <w:rPr>
          <w:b/>
          <w:bCs/>
          <w:sz w:val="22"/>
          <w:szCs w:val="22"/>
        </w:rPr>
        <w:t>ENTITY</w:t>
      </w:r>
      <w:r w:rsidR="005165EE">
        <w:rPr>
          <w:sz w:val="22"/>
          <w:szCs w:val="22"/>
        </w:rPr>
        <w:t xml:space="preserve"> must </w:t>
      </w:r>
      <w:r w:rsidR="0067194F">
        <w:rPr>
          <w:sz w:val="22"/>
          <w:szCs w:val="22"/>
        </w:rPr>
        <w:t>identify the selected option upon execution of an individual Parcel Contract.  The selected option may be changed u</w:t>
      </w:r>
      <w:r w:rsidR="004F16B1" w:rsidRPr="009C6F2D" w:rsidDel="00D16E46">
        <w:rPr>
          <w:sz w:val="22"/>
          <w:szCs w:val="22"/>
        </w:rPr>
        <w:t>pon mutual agreement of the Parties</w:t>
      </w:r>
      <w:r w:rsidR="004F16B1" w:rsidRPr="009C6F2D">
        <w:rPr>
          <w:sz w:val="22"/>
          <w:szCs w:val="22"/>
        </w:rPr>
        <w:t xml:space="preserve"> through the execution of a modification to an individual </w:t>
      </w:r>
      <w:r w:rsidR="001D3A15">
        <w:rPr>
          <w:sz w:val="22"/>
          <w:szCs w:val="22"/>
        </w:rPr>
        <w:t xml:space="preserve">Parcel </w:t>
      </w:r>
      <w:r w:rsidR="004F16B1" w:rsidRPr="009C6F2D">
        <w:rPr>
          <w:sz w:val="22"/>
          <w:szCs w:val="22"/>
        </w:rPr>
        <w:t>Contract</w:t>
      </w:r>
      <w:r w:rsidR="004F16B1">
        <w:rPr>
          <w:sz w:val="22"/>
          <w:szCs w:val="22"/>
        </w:rPr>
        <w:t xml:space="preserve">, provided all provisions of this PROGRAM AGREEMENT and the </w:t>
      </w:r>
      <w:r w:rsidR="001D3A15">
        <w:rPr>
          <w:sz w:val="22"/>
          <w:szCs w:val="22"/>
        </w:rPr>
        <w:t xml:space="preserve">Parcel </w:t>
      </w:r>
      <w:r w:rsidR="004F16B1">
        <w:rPr>
          <w:sz w:val="22"/>
          <w:szCs w:val="22"/>
        </w:rPr>
        <w:t>Contract are met.</w:t>
      </w:r>
    </w:p>
    <w:p w:rsidR="00F36AFB" w:rsidRDefault="0040565C" w:rsidP="000253A5">
      <w:pPr>
        <w:pStyle w:val="FootnoteText"/>
        <w:ind w:left="1170" w:hanging="360"/>
        <w:jc w:val="both"/>
        <w:rPr>
          <w:sz w:val="22"/>
          <w:szCs w:val="22"/>
        </w:rPr>
      </w:pPr>
      <w:r>
        <w:rPr>
          <w:sz w:val="22"/>
          <w:szCs w:val="22"/>
        </w:rPr>
        <w:t>(</w:t>
      </w:r>
      <w:proofErr w:type="spellStart"/>
      <w:r>
        <w:rPr>
          <w:sz w:val="22"/>
          <w:szCs w:val="22"/>
        </w:rPr>
        <w:t>i</w:t>
      </w:r>
      <w:proofErr w:type="spellEnd"/>
      <w:r>
        <w:rPr>
          <w:sz w:val="22"/>
          <w:szCs w:val="22"/>
        </w:rPr>
        <w:t>)</w:t>
      </w:r>
      <w:r w:rsidR="0083103B">
        <w:rPr>
          <w:sz w:val="22"/>
          <w:szCs w:val="22"/>
        </w:rPr>
        <w:tab/>
      </w:r>
      <w:r w:rsidR="000806D6" w:rsidRPr="00A02DDC">
        <w:rPr>
          <w:sz w:val="22"/>
          <w:szCs w:val="22"/>
          <w:u w:val="single"/>
        </w:rPr>
        <w:t>A</w:t>
      </w:r>
      <w:r w:rsidR="00E03B52" w:rsidRPr="00A02DDC">
        <w:rPr>
          <w:sz w:val="22"/>
          <w:szCs w:val="22"/>
          <w:u w:val="single"/>
        </w:rPr>
        <w:t xml:space="preserve">ttach the </w:t>
      </w:r>
      <w:r w:rsidR="00FA6581">
        <w:rPr>
          <w:sz w:val="22"/>
          <w:szCs w:val="22"/>
          <w:u w:val="single"/>
        </w:rPr>
        <w:t xml:space="preserve">ALE </w:t>
      </w:r>
      <w:r w:rsidR="00E03B52" w:rsidRPr="00A02DDC">
        <w:rPr>
          <w:sz w:val="22"/>
          <w:szCs w:val="22"/>
          <w:u w:val="single"/>
        </w:rPr>
        <w:t xml:space="preserve">Minimum </w:t>
      </w:r>
      <w:r w:rsidR="000806D6" w:rsidRPr="00A02DDC">
        <w:rPr>
          <w:sz w:val="22"/>
          <w:szCs w:val="22"/>
          <w:u w:val="single"/>
        </w:rPr>
        <w:t xml:space="preserve">Deed </w:t>
      </w:r>
      <w:r w:rsidR="00E03B52" w:rsidRPr="00A02DDC">
        <w:rPr>
          <w:sz w:val="22"/>
          <w:szCs w:val="22"/>
          <w:u w:val="single"/>
        </w:rPr>
        <w:t xml:space="preserve">Terms </w:t>
      </w:r>
      <w:r w:rsidR="003B14B3">
        <w:rPr>
          <w:sz w:val="22"/>
          <w:szCs w:val="22"/>
          <w:u w:val="single"/>
        </w:rPr>
        <w:t xml:space="preserve">Addendum </w:t>
      </w:r>
      <w:r w:rsidR="00FA6581">
        <w:rPr>
          <w:sz w:val="22"/>
          <w:szCs w:val="22"/>
          <w:u w:val="single"/>
        </w:rPr>
        <w:t xml:space="preserve">as an </w:t>
      </w:r>
      <w:r w:rsidR="007052E5">
        <w:rPr>
          <w:sz w:val="22"/>
          <w:szCs w:val="22"/>
          <w:u w:val="single"/>
        </w:rPr>
        <w:t>exhibit</w:t>
      </w:r>
      <w:r w:rsidR="007052E5" w:rsidRPr="00A02DDC">
        <w:rPr>
          <w:sz w:val="22"/>
          <w:szCs w:val="22"/>
          <w:u w:val="single"/>
        </w:rPr>
        <w:t xml:space="preserve"> </w:t>
      </w:r>
      <w:r w:rsidR="00E03B52" w:rsidRPr="00A02DDC">
        <w:rPr>
          <w:sz w:val="22"/>
          <w:szCs w:val="22"/>
          <w:u w:val="single"/>
        </w:rPr>
        <w:t xml:space="preserve">to the </w:t>
      </w:r>
      <w:r w:rsidR="003B14B3">
        <w:rPr>
          <w:sz w:val="22"/>
          <w:szCs w:val="22"/>
          <w:u w:val="single"/>
        </w:rPr>
        <w:t>Agricultural Land Easement</w:t>
      </w:r>
      <w:r w:rsidR="006C00DD" w:rsidRPr="00A02DDC">
        <w:rPr>
          <w:sz w:val="22"/>
          <w:szCs w:val="22"/>
          <w:u w:val="single"/>
        </w:rPr>
        <w:t xml:space="preserve"> </w:t>
      </w:r>
      <w:r w:rsidR="000C68C1">
        <w:rPr>
          <w:sz w:val="22"/>
          <w:szCs w:val="22"/>
          <w:u w:val="single"/>
        </w:rPr>
        <w:t>D</w:t>
      </w:r>
      <w:r w:rsidR="000C68C1" w:rsidRPr="00A02DDC">
        <w:rPr>
          <w:sz w:val="22"/>
          <w:szCs w:val="22"/>
          <w:u w:val="single"/>
        </w:rPr>
        <w:t>eed</w:t>
      </w:r>
      <w:r w:rsidR="006E060B" w:rsidRPr="00A02DDC">
        <w:rPr>
          <w:sz w:val="22"/>
          <w:szCs w:val="22"/>
          <w:u w:val="single"/>
        </w:rPr>
        <w:t>.</w:t>
      </w:r>
      <w:r w:rsidR="006E060B">
        <w:rPr>
          <w:sz w:val="22"/>
          <w:szCs w:val="22"/>
        </w:rPr>
        <w:t>—</w:t>
      </w:r>
      <w:r w:rsidR="000806D6">
        <w:rPr>
          <w:sz w:val="22"/>
          <w:szCs w:val="22"/>
        </w:rPr>
        <w:t>Under this option</w:t>
      </w:r>
      <w:r w:rsidR="001D3A15">
        <w:rPr>
          <w:sz w:val="22"/>
          <w:szCs w:val="22"/>
        </w:rPr>
        <w:t>,</w:t>
      </w:r>
      <w:r w:rsidR="000806D6">
        <w:rPr>
          <w:sz w:val="22"/>
          <w:szCs w:val="22"/>
        </w:rPr>
        <w:t xml:space="preserve"> </w:t>
      </w:r>
      <w:r w:rsidR="00F36AFB">
        <w:rPr>
          <w:sz w:val="22"/>
          <w:szCs w:val="22"/>
        </w:rPr>
        <w:t>NRCS at the State level</w:t>
      </w:r>
      <w:r w:rsidR="001D3A15">
        <w:rPr>
          <w:sz w:val="22"/>
          <w:szCs w:val="22"/>
        </w:rPr>
        <w:t>,</w:t>
      </w:r>
      <w:r w:rsidR="00F36AFB">
        <w:rPr>
          <w:sz w:val="22"/>
          <w:szCs w:val="22"/>
        </w:rPr>
        <w:t xml:space="preserve"> </w:t>
      </w:r>
      <w:r w:rsidR="001A0072">
        <w:rPr>
          <w:sz w:val="22"/>
          <w:szCs w:val="22"/>
        </w:rPr>
        <w:t xml:space="preserve">may approve the individual agricultural land easement deed after </w:t>
      </w:r>
      <w:r w:rsidR="00F36AFB">
        <w:rPr>
          <w:sz w:val="22"/>
          <w:szCs w:val="22"/>
        </w:rPr>
        <w:t>verify</w:t>
      </w:r>
      <w:r w:rsidR="001A0072">
        <w:rPr>
          <w:sz w:val="22"/>
          <w:szCs w:val="22"/>
        </w:rPr>
        <w:t>ing,</w:t>
      </w:r>
      <w:r w:rsidR="00F36AFB">
        <w:rPr>
          <w:sz w:val="22"/>
          <w:szCs w:val="22"/>
        </w:rPr>
        <w:t xml:space="preserve"> </w:t>
      </w:r>
      <w:r w:rsidR="00A1310D" w:rsidRPr="00CF3768">
        <w:rPr>
          <w:sz w:val="22"/>
          <w:szCs w:val="22"/>
        </w:rPr>
        <w:t xml:space="preserve">prior to </w:t>
      </w:r>
      <w:r w:rsidR="00A1310D" w:rsidRPr="00CF3768">
        <w:rPr>
          <w:b/>
          <w:sz w:val="22"/>
          <w:szCs w:val="22"/>
        </w:rPr>
        <w:t xml:space="preserve">ENTITY </w:t>
      </w:r>
      <w:r w:rsidR="00A1310D" w:rsidRPr="00CF3768">
        <w:rPr>
          <w:sz w:val="22"/>
          <w:szCs w:val="22"/>
        </w:rPr>
        <w:t xml:space="preserve">requesting an advance of the Federal </w:t>
      </w:r>
      <w:r w:rsidR="00EB7DC7">
        <w:rPr>
          <w:sz w:val="22"/>
          <w:szCs w:val="22"/>
        </w:rPr>
        <w:t>share</w:t>
      </w:r>
      <w:r w:rsidR="00EB7DC7" w:rsidRPr="00CF3768">
        <w:rPr>
          <w:sz w:val="22"/>
          <w:szCs w:val="22"/>
        </w:rPr>
        <w:t xml:space="preserve"> </w:t>
      </w:r>
      <w:r w:rsidR="00A1310D" w:rsidRPr="00CF3768">
        <w:rPr>
          <w:sz w:val="22"/>
          <w:szCs w:val="22"/>
        </w:rPr>
        <w:t xml:space="preserve">or closing on an </w:t>
      </w:r>
      <w:r w:rsidR="003B14B3">
        <w:rPr>
          <w:sz w:val="22"/>
          <w:szCs w:val="22"/>
        </w:rPr>
        <w:t>agricultural land easement</w:t>
      </w:r>
      <w:r w:rsidR="001A0072">
        <w:rPr>
          <w:sz w:val="22"/>
          <w:szCs w:val="22"/>
        </w:rPr>
        <w:t>,</w:t>
      </w:r>
      <w:r w:rsidR="00A1310D">
        <w:rPr>
          <w:sz w:val="22"/>
          <w:szCs w:val="22"/>
        </w:rPr>
        <w:t xml:space="preserve"> </w:t>
      </w:r>
      <w:r w:rsidR="000C68C1">
        <w:rPr>
          <w:sz w:val="22"/>
          <w:szCs w:val="22"/>
        </w:rPr>
        <w:t xml:space="preserve">that </w:t>
      </w:r>
      <w:r w:rsidR="000C68C1" w:rsidRPr="00A02DDC">
        <w:rPr>
          <w:b/>
          <w:sz w:val="22"/>
          <w:szCs w:val="22"/>
        </w:rPr>
        <w:t xml:space="preserve">ENTITY </w:t>
      </w:r>
      <w:r w:rsidR="000C68C1">
        <w:rPr>
          <w:sz w:val="22"/>
          <w:szCs w:val="22"/>
        </w:rPr>
        <w:t xml:space="preserve">satisfies all of </w:t>
      </w:r>
      <w:r w:rsidR="00F36AFB">
        <w:rPr>
          <w:sz w:val="22"/>
          <w:szCs w:val="22"/>
        </w:rPr>
        <w:t>the following requirements</w:t>
      </w:r>
      <w:r w:rsidR="000C68C1">
        <w:rPr>
          <w:sz w:val="22"/>
          <w:szCs w:val="22"/>
        </w:rPr>
        <w:t>:</w:t>
      </w:r>
      <w:r w:rsidR="00F36AFB">
        <w:rPr>
          <w:sz w:val="22"/>
          <w:szCs w:val="22"/>
        </w:rPr>
        <w:t xml:space="preserve"> </w:t>
      </w:r>
      <w:r w:rsidR="00F36AFB" w:rsidRPr="00CF3768">
        <w:rPr>
          <w:sz w:val="22"/>
          <w:szCs w:val="22"/>
        </w:rPr>
        <w:t xml:space="preserve"> </w:t>
      </w:r>
    </w:p>
    <w:p w:rsidR="0040565C" w:rsidRDefault="00F36AFB" w:rsidP="000253A5">
      <w:pPr>
        <w:pStyle w:val="FootnoteText"/>
        <w:numPr>
          <w:ilvl w:val="0"/>
          <w:numId w:val="42"/>
        </w:numPr>
        <w:jc w:val="both"/>
        <w:rPr>
          <w:sz w:val="22"/>
          <w:szCs w:val="22"/>
        </w:rPr>
      </w:pPr>
      <w:r>
        <w:rPr>
          <w:sz w:val="22"/>
          <w:szCs w:val="22"/>
        </w:rPr>
        <w:lastRenderedPageBreak/>
        <w:t xml:space="preserve">The </w:t>
      </w:r>
      <w:r w:rsidR="00FA6581">
        <w:rPr>
          <w:sz w:val="22"/>
          <w:szCs w:val="22"/>
        </w:rPr>
        <w:t xml:space="preserve">ALE Minimum Deed Terms </w:t>
      </w:r>
      <w:r w:rsidR="000C68C1">
        <w:rPr>
          <w:sz w:val="22"/>
          <w:szCs w:val="22"/>
        </w:rPr>
        <w:t>addendum</w:t>
      </w:r>
      <w:r w:rsidR="00005B89">
        <w:rPr>
          <w:sz w:val="22"/>
          <w:szCs w:val="22"/>
        </w:rPr>
        <w:t>, using the version</w:t>
      </w:r>
      <w:r w:rsidR="006134C8">
        <w:rPr>
          <w:sz w:val="22"/>
          <w:szCs w:val="22"/>
        </w:rPr>
        <w:t xml:space="preserve"> </w:t>
      </w:r>
      <w:r w:rsidR="008544E7">
        <w:rPr>
          <w:sz w:val="22"/>
          <w:szCs w:val="22"/>
        </w:rPr>
        <w:t xml:space="preserve">attached </w:t>
      </w:r>
      <w:r w:rsidR="00B87711">
        <w:rPr>
          <w:sz w:val="22"/>
          <w:szCs w:val="22"/>
        </w:rPr>
        <w:t xml:space="preserve">as an exhibit </w:t>
      </w:r>
      <w:r w:rsidR="00182961">
        <w:rPr>
          <w:sz w:val="22"/>
          <w:szCs w:val="22"/>
        </w:rPr>
        <w:t xml:space="preserve">to </w:t>
      </w:r>
      <w:r w:rsidR="00974779">
        <w:rPr>
          <w:sz w:val="22"/>
          <w:szCs w:val="22"/>
        </w:rPr>
        <w:t>the individual Parcel Contract</w:t>
      </w:r>
      <w:r w:rsidR="00005B89">
        <w:rPr>
          <w:sz w:val="22"/>
          <w:szCs w:val="22"/>
        </w:rPr>
        <w:t>,</w:t>
      </w:r>
      <w:r w:rsidR="00974779">
        <w:rPr>
          <w:sz w:val="22"/>
          <w:szCs w:val="22"/>
        </w:rPr>
        <w:t xml:space="preserve"> </w:t>
      </w:r>
      <w:r w:rsidR="000653F8">
        <w:rPr>
          <w:sz w:val="22"/>
          <w:szCs w:val="22"/>
        </w:rPr>
        <w:t>will be</w:t>
      </w:r>
      <w:r w:rsidR="000806D6" w:rsidRPr="00CF3768">
        <w:rPr>
          <w:sz w:val="22"/>
          <w:szCs w:val="22"/>
        </w:rPr>
        <w:t xml:space="preserve"> attached to</w:t>
      </w:r>
      <w:r>
        <w:rPr>
          <w:sz w:val="22"/>
          <w:szCs w:val="22"/>
        </w:rPr>
        <w:t xml:space="preserve"> the </w:t>
      </w:r>
      <w:r w:rsidR="00200F52">
        <w:rPr>
          <w:sz w:val="22"/>
          <w:szCs w:val="22"/>
        </w:rPr>
        <w:t>agricultural land easement</w:t>
      </w:r>
      <w:r w:rsidR="009D3F67" w:rsidRPr="009D3F67">
        <w:rPr>
          <w:sz w:val="22"/>
          <w:szCs w:val="22"/>
        </w:rPr>
        <w:t xml:space="preserve"> </w:t>
      </w:r>
      <w:r w:rsidR="00EA42A0">
        <w:rPr>
          <w:sz w:val="22"/>
          <w:szCs w:val="22"/>
        </w:rPr>
        <w:t xml:space="preserve">deed </w:t>
      </w:r>
      <w:r w:rsidR="000806D6" w:rsidRPr="00CF3768">
        <w:rPr>
          <w:sz w:val="22"/>
          <w:szCs w:val="22"/>
        </w:rPr>
        <w:t>at</w:t>
      </w:r>
      <w:r w:rsidR="009D3F67" w:rsidRPr="009D3F67">
        <w:rPr>
          <w:sz w:val="22"/>
          <w:szCs w:val="22"/>
        </w:rPr>
        <w:t xml:space="preserve"> the </w:t>
      </w:r>
      <w:r w:rsidR="000806D6" w:rsidRPr="00CF3768">
        <w:rPr>
          <w:sz w:val="22"/>
          <w:szCs w:val="22"/>
        </w:rPr>
        <w:t xml:space="preserve">time of closing and </w:t>
      </w:r>
      <w:r w:rsidR="000806D6" w:rsidRPr="001A0072">
        <w:rPr>
          <w:sz w:val="22"/>
          <w:szCs w:val="22"/>
        </w:rPr>
        <w:t>recordation</w:t>
      </w:r>
      <w:r w:rsidR="001A0072" w:rsidRPr="001A0072">
        <w:rPr>
          <w:sz w:val="22"/>
          <w:szCs w:val="22"/>
        </w:rPr>
        <w:t xml:space="preserve"> </w:t>
      </w:r>
      <w:r w:rsidR="001A0072" w:rsidRPr="00FB7608">
        <w:rPr>
          <w:sz w:val="22"/>
          <w:szCs w:val="22"/>
        </w:rPr>
        <w:t xml:space="preserve">in accordance with the ‘Instructions for Appending’ provided in the ALE Minimum Deed Terms </w:t>
      </w:r>
      <w:r w:rsidR="00646896">
        <w:rPr>
          <w:sz w:val="22"/>
          <w:szCs w:val="22"/>
        </w:rPr>
        <w:t>a</w:t>
      </w:r>
      <w:r w:rsidR="001A0072" w:rsidRPr="00FB7608">
        <w:rPr>
          <w:sz w:val="22"/>
          <w:szCs w:val="22"/>
        </w:rPr>
        <w:t>ddendum</w:t>
      </w:r>
      <w:r w:rsidR="000C68C1">
        <w:rPr>
          <w:sz w:val="22"/>
          <w:szCs w:val="22"/>
        </w:rPr>
        <w:t>;</w:t>
      </w:r>
    </w:p>
    <w:p w:rsidR="0040565C" w:rsidRPr="0040565C" w:rsidRDefault="000C68C1" w:rsidP="000253A5">
      <w:pPr>
        <w:pStyle w:val="FootnoteText"/>
        <w:numPr>
          <w:ilvl w:val="0"/>
          <w:numId w:val="42"/>
        </w:numPr>
        <w:jc w:val="both"/>
        <w:rPr>
          <w:sz w:val="22"/>
          <w:szCs w:val="22"/>
        </w:rPr>
      </w:pPr>
      <w:r w:rsidRPr="0040565C">
        <w:rPr>
          <w:sz w:val="22"/>
          <w:szCs w:val="22"/>
        </w:rPr>
        <w:t>The terms of</w:t>
      </w:r>
      <w:r w:rsidR="009D3F67" w:rsidRPr="0040565C">
        <w:rPr>
          <w:sz w:val="22"/>
          <w:szCs w:val="22"/>
        </w:rPr>
        <w:t xml:space="preserve"> the </w:t>
      </w:r>
      <w:r w:rsidR="00FA6581" w:rsidRPr="0040565C">
        <w:rPr>
          <w:sz w:val="22"/>
          <w:szCs w:val="22"/>
        </w:rPr>
        <w:t xml:space="preserve">ALE </w:t>
      </w:r>
      <w:r w:rsidRPr="0040565C">
        <w:rPr>
          <w:sz w:val="22"/>
          <w:szCs w:val="22"/>
        </w:rPr>
        <w:t xml:space="preserve">Minimum Deed Terms </w:t>
      </w:r>
      <w:r w:rsidR="00FA6581" w:rsidRPr="0040565C">
        <w:rPr>
          <w:sz w:val="22"/>
          <w:szCs w:val="22"/>
        </w:rPr>
        <w:t xml:space="preserve">addendum </w:t>
      </w:r>
      <w:r w:rsidRPr="0040565C">
        <w:rPr>
          <w:sz w:val="22"/>
          <w:szCs w:val="22"/>
        </w:rPr>
        <w:t>are not modified</w:t>
      </w:r>
      <w:r w:rsidR="001A0072" w:rsidRPr="0040565C">
        <w:rPr>
          <w:sz w:val="22"/>
          <w:szCs w:val="22"/>
        </w:rPr>
        <w:t xml:space="preserve"> except for appropriate formatting changes, selecting options, removing instructional provisions, and substituting, as needed, the defined terms for the ALE </w:t>
      </w:r>
      <w:r w:rsidR="0083103B">
        <w:rPr>
          <w:sz w:val="22"/>
          <w:szCs w:val="22"/>
        </w:rPr>
        <w:t>d</w:t>
      </w:r>
      <w:r w:rsidR="0083103B" w:rsidRPr="0040565C">
        <w:rPr>
          <w:sz w:val="22"/>
          <w:szCs w:val="22"/>
        </w:rPr>
        <w:t>eed</w:t>
      </w:r>
      <w:r w:rsidR="001A0072" w:rsidRPr="0040565C">
        <w:rPr>
          <w:sz w:val="22"/>
          <w:szCs w:val="22"/>
        </w:rPr>
        <w:t xml:space="preserve">, </w:t>
      </w:r>
      <w:r w:rsidR="00BA1E05">
        <w:rPr>
          <w:sz w:val="22"/>
          <w:szCs w:val="22"/>
        </w:rPr>
        <w:t>b</w:t>
      </w:r>
      <w:r w:rsidR="001A0072" w:rsidRPr="0040565C">
        <w:rPr>
          <w:sz w:val="22"/>
          <w:szCs w:val="22"/>
        </w:rPr>
        <w:t xml:space="preserve">aseline </w:t>
      </w:r>
      <w:r w:rsidR="00BA1E05">
        <w:rPr>
          <w:sz w:val="22"/>
          <w:szCs w:val="22"/>
        </w:rPr>
        <w:t>d</w:t>
      </w:r>
      <w:r w:rsidR="001A0072" w:rsidRPr="0040565C">
        <w:rPr>
          <w:sz w:val="22"/>
          <w:szCs w:val="22"/>
        </w:rPr>
        <w:t xml:space="preserve">ocumentation </w:t>
      </w:r>
      <w:r w:rsidR="00BA1E05">
        <w:rPr>
          <w:sz w:val="22"/>
          <w:szCs w:val="22"/>
        </w:rPr>
        <w:t>r</w:t>
      </w:r>
      <w:r w:rsidR="001A0072" w:rsidRPr="0040565C">
        <w:rPr>
          <w:sz w:val="22"/>
          <w:szCs w:val="22"/>
        </w:rPr>
        <w:t>eport, Protected Property, and the Parties</w:t>
      </w:r>
      <w:r w:rsidRPr="0040565C">
        <w:rPr>
          <w:sz w:val="22"/>
          <w:szCs w:val="22"/>
        </w:rPr>
        <w:t>; and</w:t>
      </w:r>
    </w:p>
    <w:p w:rsidR="0083103B" w:rsidRPr="0083103B" w:rsidRDefault="00F36AFB" w:rsidP="0083103B">
      <w:pPr>
        <w:pStyle w:val="FootnoteText"/>
        <w:numPr>
          <w:ilvl w:val="0"/>
          <w:numId w:val="42"/>
        </w:numPr>
        <w:spacing w:after="160"/>
        <w:ind w:left="1526"/>
        <w:jc w:val="both"/>
        <w:rPr>
          <w:sz w:val="22"/>
          <w:szCs w:val="22"/>
        </w:rPr>
      </w:pPr>
      <w:r w:rsidRPr="0040565C">
        <w:rPr>
          <w:sz w:val="22"/>
          <w:szCs w:val="22"/>
        </w:rPr>
        <w:t>The p</w:t>
      </w:r>
      <w:r w:rsidR="000806D6" w:rsidRPr="0040565C">
        <w:rPr>
          <w:sz w:val="22"/>
          <w:szCs w:val="22"/>
        </w:rPr>
        <w:t>aragraph</w:t>
      </w:r>
      <w:r w:rsidRPr="0040565C">
        <w:rPr>
          <w:sz w:val="22"/>
          <w:szCs w:val="22"/>
        </w:rPr>
        <w:t xml:space="preserve"> </w:t>
      </w:r>
      <w:r w:rsidR="000806D6" w:rsidRPr="0040565C">
        <w:rPr>
          <w:sz w:val="22"/>
          <w:szCs w:val="22"/>
        </w:rPr>
        <w:t>below</w:t>
      </w:r>
      <w:r w:rsidR="007052E5" w:rsidRPr="0040565C">
        <w:rPr>
          <w:sz w:val="22"/>
          <w:szCs w:val="22"/>
        </w:rPr>
        <w:t xml:space="preserve">, or equivalent paragraph </w:t>
      </w:r>
      <w:r w:rsidR="00005B89" w:rsidRPr="0040565C">
        <w:rPr>
          <w:sz w:val="22"/>
          <w:szCs w:val="22"/>
        </w:rPr>
        <w:t xml:space="preserve">contained </w:t>
      </w:r>
      <w:r w:rsidR="007052E5" w:rsidRPr="0040565C">
        <w:rPr>
          <w:sz w:val="22"/>
          <w:szCs w:val="22"/>
        </w:rPr>
        <w:t xml:space="preserve">in the version of the ALE Minimum Deed Terms addendum </w:t>
      </w:r>
      <w:r w:rsidR="00182961">
        <w:rPr>
          <w:sz w:val="22"/>
          <w:szCs w:val="22"/>
        </w:rPr>
        <w:t xml:space="preserve">attached </w:t>
      </w:r>
      <w:r w:rsidR="00B87711">
        <w:rPr>
          <w:sz w:val="22"/>
          <w:szCs w:val="22"/>
        </w:rPr>
        <w:t xml:space="preserve">as an exhibit </w:t>
      </w:r>
      <w:r w:rsidR="00182961">
        <w:rPr>
          <w:sz w:val="22"/>
          <w:szCs w:val="22"/>
        </w:rPr>
        <w:t>to</w:t>
      </w:r>
      <w:r w:rsidR="00646896" w:rsidRPr="0040565C">
        <w:rPr>
          <w:sz w:val="22"/>
          <w:szCs w:val="22"/>
        </w:rPr>
        <w:t xml:space="preserve"> </w:t>
      </w:r>
      <w:r w:rsidR="007052E5" w:rsidRPr="0040565C">
        <w:rPr>
          <w:sz w:val="22"/>
          <w:szCs w:val="22"/>
        </w:rPr>
        <w:t>an individual Parcel Contract,</w:t>
      </w:r>
      <w:r w:rsidR="000806D6" w:rsidRPr="0040565C">
        <w:rPr>
          <w:sz w:val="22"/>
          <w:szCs w:val="22"/>
        </w:rPr>
        <w:t xml:space="preserve"> is inserted at</w:t>
      </w:r>
      <w:r w:rsidR="009D3F67" w:rsidRPr="0040565C">
        <w:rPr>
          <w:sz w:val="22"/>
          <w:szCs w:val="22"/>
        </w:rPr>
        <w:t xml:space="preserve"> the </w:t>
      </w:r>
      <w:r w:rsidR="000806D6" w:rsidRPr="0040565C">
        <w:rPr>
          <w:sz w:val="22"/>
          <w:szCs w:val="22"/>
        </w:rPr>
        <w:t xml:space="preserve">bottom of the </w:t>
      </w:r>
      <w:r w:rsidR="00200F52" w:rsidRPr="0040565C">
        <w:rPr>
          <w:sz w:val="22"/>
          <w:szCs w:val="22"/>
        </w:rPr>
        <w:t>agricultural land easement</w:t>
      </w:r>
      <w:r w:rsidR="000806D6" w:rsidRPr="0040565C">
        <w:rPr>
          <w:sz w:val="22"/>
          <w:szCs w:val="22"/>
        </w:rPr>
        <w:t xml:space="preserve"> deed</w:t>
      </w:r>
      <w:r w:rsidR="00E03B52" w:rsidRPr="0040565C">
        <w:rPr>
          <w:sz w:val="22"/>
          <w:szCs w:val="22"/>
        </w:rPr>
        <w:t>:</w:t>
      </w:r>
    </w:p>
    <w:p w:rsidR="009D3F67" w:rsidRPr="00AD5765" w:rsidRDefault="000C68C1" w:rsidP="00AE55EC">
      <w:pPr>
        <w:ind w:left="1800"/>
        <w:jc w:val="both"/>
        <w:rPr>
          <w:i/>
          <w:sz w:val="22"/>
        </w:rPr>
      </w:pPr>
      <w:r w:rsidRPr="00CF3768">
        <w:rPr>
          <w:bCs/>
          <w:i/>
          <w:sz w:val="22"/>
          <w:szCs w:val="22"/>
        </w:rPr>
        <w:t>Th</w:t>
      </w:r>
      <w:r>
        <w:rPr>
          <w:bCs/>
          <w:i/>
          <w:sz w:val="22"/>
          <w:szCs w:val="22"/>
        </w:rPr>
        <w:t>is</w:t>
      </w:r>
      <w:r w:rsidRPr="00CF3768">
        <w:rPr>
          <w:bCs/>
          <w:i/>
          <w:sz w:val="22"/>
          <w:szCs w:val="22"/>
        </w:rPr>
        <w:t xml:space="preserve"> </w:t>
      </w:r>
      <w:r w:rsidR="000D71F1">
        <w:rPr>
          <w:bCs/>
          <w:i/>
          <w:sz w:val="22"/>
          <w:szCs w:val="22"/>
        </w:rPr>
        <w:t>[INSERT DEFINED TERM FOR AGRICULTURAL LAND EASEMENT]</w:t>
      </w:r>
      <w:r w:rsidR="00E03B52" w:rsidRPr="00CF3768">
        <w:rPr>
          <w:bCs/>
          <w:i/>
          <w:sz w:val="22"/>
          <w:szCs w:val="22"/>
        </w:rPr>
        <w:t xml:space="preserve"> is acquired with funds provided, in part, </w:t>
      </w:r>
      <w:r w:rsidR="000D71F1">
        <w:rPr>
          <w:bCs/>
          <w:i/>
          <w:sz w:val="22"/>
          <w:szCs w:val="22"/>
        </w:rPr>
        <w:t>under</w:t>
      </w:r>
      <w:r w:rsidR="00E03B52" w:rsidRPr="00CF3768">
        <w:rPr>
          <w:bCs/>
          <w:i/>
          <w:sz w:val="22"/>
          <w:szCs w:val="22"/>
        </w:rPr>
        <w:t xml:space="preserve"> the Agricultural Conservation Easement Program, (ACEP).  The EXHIBIT ____ is attached hereto and incorporated herein by reference and </w:t>
      </w:r>
      <w:r w:rsidR="00594A74">
        <w:rPr>
          <w:bCs/>
          <w:i/>
          <w:sz w:val="22"/>
          <w:szCs w:val="22"/>
        </w:rPr>
        <w:t>will</w:t>
      </w:r>
      <w:r w:rsidR="00594A74" w:rsidRPr="00CF3768">
        <w:rPr>
          <w:bCs/>
          <w:i/>
          <w:sz w:val="22"/>
          <w:szCs w:val="22"/>
        </w:rPr>
        <w:t xml:space="preserve"> </w:t>
      </w:r>
      <w:r w:rsidR="00E03B52" w:rsidRPr="00CF3768">
        <w:rPr>
          <w:bCs/>
          <w:i/>
          <w:sz w:val="22"/>
          <w:szCs w:val="22"/>
        </w:rPr>
        <w:t xml:space="preserve">run with the land </w:t>
      </w:r>
      <w:r w:rsidR="000D71F1">
        <w:rPr>
          <w:bCs/>
          <w:i/>
          <w:sz w:val="22"/>
          <w:szCs w:val="22"/>
        </w:rPr>
        <w:t xml:space="preserve">[SELECT ONE: </w:t>
      </w:r>
      <w:r w:rsidR="00E03B52" w:rsidRPr="00CF3768">
        <w:rPr>
          <w:bCs/>
          <w:i/>
          <w:sz w:val="22"/>
          <w:szCs w:val="22"/>
        </w:rPr>
        <w:t>in perpetuity</w:t>
      </w:r>
      <w:r>
        <w:rPr>
          <w:bCs/>
          <w:i/>
          <w:sz w:val="22"/>
          <w:szCs w:val="22"/>
        </w:rPr>
        <w:t xml:space="preserve"> </w:t>
      </w:r>
      <w:r w:rsidR="000D71F1">
        <w:rPr>
          <w:bCs/>
          <w:i/>
          <w:sz w:val="22"/>
          <w:szCs w:val="22"/>
        </w:rPr>
        <w:t>OR</w:t>
      </w:r>
      <w:r w:rsidR="00E03B52" w:rsidRPr="00CF3768">
        <w:rPr>
          <w:bCs/>
          <w:i/>
          <w:sz w:val="22"/>
          <w:szCs w:val="22"/>
        </w:rPr>
        <w:t xml:space="preserve"> for the maximum duration allowed under applicable State laws</w:t>
      </w:r>
      <w:r>
        <w:rPr>
          <w:bCs/>
          <w:i/>
          <w:sz w:val="22"/>
          <w:szCs w:val="22"/>
        </w:rPr>
        <w:t>]</w:t>
      </w:r>
      <w:r w:rsidR="00E03B52" w:rsidRPr="00CF3768">
        <w:rPr>
          <w:bCs/>
          <w:i/>
          <w:sz w:val="22"/>
          <w:szCs w:val="22"/>
        </w:rPr>
        <w:t>.  As required by</w:t>
      </w:r>
      <w:r w:rsidR="00E03B52">
        <w:rPr>
          <w:bCs/>
          <w:i/>
          <w:sz w:val="22"/>
          <w:szCs w:val="22"/>
        </w:rPr>
        <w:t xml:space="preserve"> </w:t>
      </w:r>
      <w:r w:rsidR="00E03B52" w:rsidRPr="00B814DA">
        <w:rPr>
          <w:bCs/>
          <w:i/>
          <w:sz w:val="22"/>
          <w:szCs w:val="22"/>
        </w:rPr>
        <w:t xml:space="preserve">16 U.S.C. </w:t>
      </w:r>
      <w:r w:rsidR="00610D12">
        <w:rPr>
          <w:bCs/>
          <w:i/>
          <w:sz w:val="22"/>
          <w:szCs w:val="22"/>
        </w:rPr>
        <w:t>Section</w:t>
      </w:r>
      <w:r w:rsidR="00E03B52" w:rsidRPr="00B814DA">
        <w:rPr>
          <w:bCs/>
          <w:i/>
          <w:sz w:val="22"/>
          <w:szCs w:val="22"/>
        </w:rPr>
        <w:t xml:space="preserve"> 3865 et seq</w:t>
      </w:r>
      <w:r w:rsidR="00594A74">
        <w:rPr>
          <w:bCs/>
          <w:i/>
          <w:sz w:val="22"/>
          <w:szCs w:val="22"/>
        </w:rPr>
        <w:t>.</w:t>
      </w:r>
      <w:r w:rsidR="00E03B52" w:rsidRPr="00B814DA">
        <w:rPr>
          <w:bCs/>
          <w:i/>
          <w:sz w:val="22"/>
          <w:szCs w:val="22"/>
        </w:rPr>
        <w:t xml:space="preserve"> </w:t>
      </w:r>
      <w:r w:rsidR="00E03B52">
        <w:rPr>
          <w:bCs/>
          <w:i/>
          <w:sz w:val="22"/>
          <w:szCs w:val="22"/>
        </w:rPr>
        <w:t>and</w:t>
      </w:r>
      <w:r w:rsidR="00E03B52" w:rsidRPr="00B814DA">
        <w:rPr>
          <w:bCs/>
          <w:i/>
          <w:sz w:val="22"/>
          <w:szCs w:val="22"/>
        </w:rPr>
        <w:t xml:space="preserve"> </w:t>
      </w:r>
      <w:r w:rsidR="00E03B52" w:rsidRPr="00CF3768">
        <w:rPr>
          <w:bCs/>
          <w:i/>
          <w:sz w:val="22"/>
          <w:szCs w:val="22"/>
        </w:rPr>
        <w:t xml:space="preserve">7 CFR </w:t>
      </w:r>
      <w:r w:rsidR="000619D7">
        <w:rPr>
          <w:bCs/>
          <w:i/>
          <w:sz w:val="22"/>
          <w:szCs w:val="22"/>
        </w:rPr>
        <w:t>Part 1468</w:t>
      </w:r>
      <w:r w:rsidR="00D556F4">
        <w:rPr>
          <w:bCs/>
          <w:i/>
          <w:sz w:val="22"/>
          <w:szCs w:val="22"/>
        </w:rPr>
        <w:t>,</w:t>
      </w:r>
      <w:r w:rsidR="000619D7" w:rsidRPr="00CF3768">
        <w:rPr>
          <w:bCs/>
          <w:i/>
          <w:sz w:val="22"/>
          <w:szCs w:val="22"/>
        </w:rPr>
        <w:t xml:space="preserve"> </w:t>
      </w:r>
      <w:r w:rsidR="00E03B52" w:rsidRPr="00CF3768">
        <w:rPr>
          <w:bCs/>
          <w:i/>
          <w:sz w:val="22"/>
          <w:szCs w:val="22"/>
        </w:rPr>
        <w:t xml:space="preserve">and as a condition of receiving ACEP funds, all present and future use of the Protected Property </w:t>
      </w:r>
      <w:r>
        <w:rPr>
          <w:bCs/>
          <w:i/>
          <w:sz w:val="22"/>
          <w:szCs w:val="22"/>
        </w:rPr>
        <w:t>identified in EXHIBIT______</w:t>
      </w:r>
      <w:r w:rsidR="000D71F1">
        <w:rPr>
          <w:bCs/>
          <w:i/>
          <w:sz w:val="22"/>
          <w:szCs w:val="22"/>
        </w:rPr>
        <w:t xml:space="preserve"> (legal description or survey)</w:t>
      </w:r>
      <w:r>
        <w:rPr>
          <w:bCs/>
          <w:i/>
          <w:sz w:val="22"/>
          <w:szCs w:val="22"/>
        </w:rPr>
        <w:t xml:space="preserve"> </w:t>
      </w:r>
      <w:r w:rsidR="00E03B52" w:rsidRPr="00CF3768">
        <w:rPr>
          <w:bCs/>
          <w:i/>
          <w:sz w:val="22"/>
          <w:szCs w:val="22"/>
        </w:rPr>
        <w:t xml:space="preserve">is and </w:t>
      </w:r>
      <w:r w:rsidR="00594A74">
        <w:rPr>
          <w:bCs/>
          <w:i/>
          <w:sz w:val="22"/>
          <w:szCs w:val="22"/>
        </w:rPr>
        <w:t>will</w:t>
      </w:r>
      <w:r w:rsidR="00594A74" w:rsidRPr="00CF3768">
        <w:rPr>
          <w:bCs/>
          <w:i/>
          <w:sz w:val="22"/>
          <w:szCs w:val="22"/>
        </w:rPr>
        <w:t xml:space="preserve"> </w:t>
      </w:r>
      <w:r w:rsidR="00E03B52" w:rsidRPr="00CF3768">
        <w:rPr>
          <w:bCs/>
          <w:i/>
          <w:sz w:val="22"/>
          <w:szCs w:val="22"/>
        </w:rPr>
        <w:t xml:space="preserve">remain subject to the terms and conditions described </w:t>
      </w:r>
      <w:r w:rsidR="000D71F1">
        <w:rPr>
          <w:bCs/>
          <w:i/>
          <w:sz w:val="22"/>
          <w:szCs w:val="22"/>
        </w:rPr>
        <w:t xml:space="preserve">in EXHIBIT_______ </w:t>
      </w:r>
      <w:r w:rsidR="00E03B52" w:rsidRPr="00CF3768">
        <w:rPr>
          <w:bCs/>
          <w:i/>
          <w:sz w:val="22"/>
          <w:szCs w:val="22"/>
        </w:rPr>
        <w:t xml:space="preserve">entitled </w:t>
      </w:r>
      <w:r w:rsidR="000D71F1">
        <w:rPr>
          <w:bCs/>
          <w:i/>
          <w:sz w:val="22"/>
          <w:szCs w:val="22"/>
        </w:rPr>
        <w:t>“</w:t>
      </w:r>
      <w:r w:rsidR="00E03B52" w:rsidRPr="00CF3768">
        <w:rPr>
          <w:bCs/>
          <w:i/>
          <w:sz w:val="22"/>
          <w:szCs w:val="22"/>
        </w:rPr>
        <w:t xml:space="preserve">Minimum Terms For The Protection Of Agricultural </w:t>
      </w:r>
      <w:r w:rsidR="00AD5A90" w:rsidRPr="00CF3768">
        <w:rPr>
          <w:bCs/>
          <w:i/>
          <w:sz w:val="22"/>
          <w:szCs w:val="22"/>
        </w:rPr>
        <w:t>Use</w:t>
      </w:r>
      <w:r w:rsidR="000D71F1">
        <w:rPr>
          <w:bCs/>
          <w:i/>
          <w:sz w:val="22"/>
          <w:szCs w:val="22"/>
        </w:rPr>
        <w:t>”</w:t>
      </w:r>
      <w:r w:rsidR="00E03B52" w:rsidRPr="00CF3768">
        <w:rPr>
          <w:bCs/>
          <w:i/>
          <w:sz w:val="22"/>
          <w:szCs w:val="22"/>
        </w:rPr>
        <w:t xml:space="preserve"> </w:t>
      </w:r>
      <w:r w:rsidR="00AE375C">
        <w:rPr>
          <w:bCs/>
          <w:i/>
          <w:sz w:val="22"/>
          <w:szCs w:val="22"/>
        </w:rPr>
        <w:t>that</w:t>
      </w:r>
      <w:r w:rsidR="00AE375C" w:rsidRPr="00CF3768">
        <w:rPr>
          <w:bCs/>
          <w:i/>
          <w:sz w:val="22"/>
          <w:szCs w:val="22"/>
        </w:rPr>
        <w:t xml:space="preserve"> </w:t>
      </w:r>
      <w:r w:rsidR="00E03B52" w:rsidRPr="00CF3768">
        <w:rPr>
          <w:bCs/>
          <w:i/>
          <w:sz w:val="22"/>
          <w:szCs w:val="22"/>
        </w:rPr>
        <w:t>is appended to and made a part of this easement deed.</w:t>
      </w:r>
    </w:p>
    <w:p w:rsidR="009D3F67" w:rsidRPr="009D3F67" w:rsidRDefault="0040565C" w:rsidP="000253A5">
      <w:pPr>
        <w:pStyle w:val="FootnoteText"/>
        <w:spacing w:before="120"/>
        <w:ind w:left="1166" w:hanging="360"/>
        <w:jc w:val="both"/>
        <w:rPr>
          <w:sz w:val="22"/>
          <w:szCs w:val="22"/>
        </w:rPr>
      </w:pPr>
      <w:r>
        <w:rPr>
          <w:sz w:val="22"/>
          <w:szCs w:val="22"/>
        </w:rPr>
        <w:t xml:space="preserve">(ii) </w:t>
      </w:r>
      <w:r>
        <w:rPr>
          <w:sz w:val="22"/>
          <w:szCs w:val="22"/>
        </w:rPr>
        <w:tab/>
      </w:r>
      <w:r w:rsidR="000C68C1" w:rsidRPr="00A02DDC">
        <w:rPr>
          <w:sz w:val="22"/>
          <w:szCs w:val="22"/>
          <w:u w:val="single"/>
        </w:rPr>
        <w:t xml:space="preserve">Incorporate the </w:t>
      </w:r>
      <w:r w:rsidR="00FA6581">
        <w:rPr>
          <w:sz w:val="22"/>
          <w:szCs w:val="22"/>
          <w:u w:val="single"/>
        </w:rPr>
        <w:t xml:space="preserve">ALE </w:t>
      </w:r>
      <w:r w:rsidR="000C68C1" w:rsidRPr="00A02DDC">
        <w:rPr>
          <w:sz w:val="22"/>
          <w:szCs w:val="22"/>
          <w:u w:val="single"/>
        </w:rPr>
        <w:t>Minimum Deed Terms in</w:t>
      </w:r>
      <w:r w:rsidR="000C68C1">
        <w:rPr>
          <w:sz w:val="22"/>
          <w:szCs w:val="22"/>
          <w:u w:val="single"/>
        </w:rPr>
        <w:t>to</w:t>
      </w:r>
      <w:r w:rsidR="000C68C1" w:rsidRPr="00A02DDC">
        <w:rPr>
          <w:sz w:val="22"/>
          <w:szCs w:val="22"/>
          <w:u w:val="single"/>
        </w:rPr>
        <w:t xml:space="preserve"> the Body of the Agricultural Land Easement Deed</w:t>
      </w:r>
      <w:r w:rsidR="000C68C1">
        <w:rPr>
          <w:sz w:val="22"/>
          <w:szCs w:val="22"/>
        </w:rPr>
        <w:t>.</w:t>
      </w:r>
      <w:r w:rsidR="0083103B">
        <w:rPr>
          <w:sz w:val="22"/>
          <w:szCs w:val="22"/>
        </w:rPr>
        <w:t>—</w:t>
      </w:r>
      <w:r w:rsidR="000C68C1">
        <w:rPr>
          <w:sz w:val="22"/>
          <w:szCs w:val="22"/>
        </w:rPr>
        <w:t xml:space="preserve">Under this option, </w:t>
      </w:r>
      <w:r w:rsidR="00E03B52" w:rsidRPr="00CF3768">
        <w:rPr>
          <w:b/>
          <w:sz w:val="22"/>
          <w:szCs w:val="22"/>
        </w:rPr>
        <w:t>ENTITY</w:t>
      </w:r>
      <w:r w:rsidR="00E03B52" w:rsidRPr="00CF3768">
        <w:rPr>
          <w:sz w:val="22"/>
          <w:szCs w:val="22"/>
        </w:rPr>
        <w:t xml:space="preserve"> </w:t>
      </w:r>
      <w:r w:rsidR="003B7AE5">
        <w:rPr>
          <w:sz w:val="22"/>
          <w:szCs w:val="22"/>
        </w:rPr>
        <w:t xml:space="preserve">must </w:t>
      </w:r>
      <w:r w:rsidR="002B337A">
        <w:rPr>
          <w:sz w:val="22"/>
          <w:szCs w:val="22"/>
        </w:rPr>
        <w:t xml:space="preserve">ensure </w:t>
      </w:r>
      <w:r w:rsidR="000653F8">
        <w:rPr>
          <w:sz w:val="22"/>
          <w:szCs w:val="22"/>
        </w:rPr>
        <w:t>the</w:t>
      </w:r>
      <w:r w:rsidR="000653F8" w:rsidRPr="00CF3768">
        <w:rPr>
          <w:sz w:val="22"/>
          <w:szCs w:val="22"/>
        </w:rPr>
        <w:t xml:space="preserve"> </w:t>
      </w:r>
      <w:r w:rsidR="00974779">
        <w:rPr>
          <w:sz w:val="22"/>
          <w:szCs w:val="22"/>
        </w:rPr>
        <w:t xml:space="preserve">ALE </w:t>
      </w:r>
      <w:r w:rsidR="0083103B">
        <w:rPr>
          <w:sz w:val="22"/>
          <w:szCs w:val="22"/>
        </w:rPr>
        <w:t xml:space="preserve">Minimum Deed </w:t>
      </w:r>
      <w:r w:rsidR="0083103B" w:rsidRPr="00CF3768">
        <w:rPr>
          <w:sz w:val="22"/>
          <w:szCs w:val="22"/>
        </w:rPr>
        <w:t>Terms</w:t>
      </w:r>
      <w:r w:rsidR="00005B89">
        <w:rPr>
          <w:sz w:val="22"/>
          <w:szCs w:val="22"/>
        </w:rPr>
        <w:t>,</w:t>
      </w:r>
      <w:r w:rsidR="00E03B52" w:rsidRPr="00CF3768">
        <w:rPr>
          <w:sz w:val="22"/>
          <w:szCs w:val="22"/>
        </w:rPr>
        <w:t xml:space="preserve"> as stated in the</w:t>
      </w:r>
      <w:r w:rsidR="001B45BF">
        <w:rPr>
          <w:sz w:val="22"/>
          <w:szCs w:val="22"/>
        </w:rPr>
        <w:t xml:space="preserve"> </w:t>
      </w:r>
      <w:r w:rsidR="00FA6581">
        <w:rPr>
          <w:sz w:val="22"/>
          <w:szCs w:val="22"/>
        </w:rPr>
        <w:t xml:space="preserve">ALE </w:t>
      </w:r>
      <w:r w:rsidR="00E03B52" w:rsidRPr="00CF3768">
        <w:rPr>
          <w:sz w:val="22"/>
          <w:szCs w:val="22"/>
        </w:rPr>
        <w:t xml:space="preserve">Minimum </w:t>
      </w:r>
      <w:r w:rsidR="000C68C1">
        <w:rPr>
          <w:sz w:val="22"/>
          <w:szCs w:val="22"/>
        </w:rPr>
        <w:t xml:space="preserve">Deed </w:t>
      </w:r>
      <w:r w:rsidR="00E03B52" w:rsidRPr="00CF3768">
        <w:rPr>
          <w:sz w:val="22"/>
          <w:szCs w:val="22"/>
        </w:rPr>
        <w:t xml:space="preserve">Terms </w:t>
      </w:r>
      <w:r w:rsidR="00FA6581">
        <w:rPr>
          <w:sz w:val="22"/>
          <w:szCs w:val="22"/>
        </w:rPr>
        <w:t>addendum</w:t>
      </w:r>
      <w:r w:rsidR="00012624">
        <w:rPr>
          <w:sz w:val="22"/>
          <w:szCs w:val="22"/>
        </w:rPr>
        <w:t xml:space="preserve"> </w:t>
      </w:r>
      <w:r w:rsidR="00E03B52" w:rsidRPr="00CF3768">
        <w:rPr>
          <w:sz w:val="22"/>
          <w:szCs w:val="22"/>
        </w:rPr>
        <w:t xml:space="preserve">are </w:t>
      </w:r>
      <w:r w:rsidR="001A0072">
        <w:rPr>
          <w:sz w:val="22"/>
          <w:szCs w:val="22"/>
        </w:rPr>
        <w:t xml:space="preserve">incorporated </w:t>
      </w:r>
      <w:r w:rsidR="002B337A">
        <w:rPr>
          <w:sz w:val="22"/>
          <w:szCs w:val="22"/>
        </w:rPr>
        <w:t>in</w:t>
      </w:r>
      <w:r w:rsidR="001A0072">
        <w:rPr>
          <w:sz w:val="22"/>
          <w:szCs w:val="22"/>
        </w:rPr>
        <w:t>to</w:t>
      </w:r>
      <w:r w:rsidR="001A1C2B" w:rsidRPr="009D3F67">
        <w:rPr>
          <w:sz w:val="22"/>
          <w:szCs w:val="22"/>
        </w:rPr>
        <w:t xml:space="preserve"> </w:t>
      </w:r>
      <w:r w:rsidR="00E03B52">
        <w:rPr>
          <w:sz w:val="22"/>
          <w:szCs w:val="22"/>
        </w:rPr>
        <w:t>the body of</w:t>
      </w:r>
      <w:r w:rsidR="009D3F67" w:rsidRPr="009D3F67">
        <w:rPr>
          <w:sz w:val="22"/>
          <w:szCs w:val="22"/>
        </w:rPr>
        <w:t xml:space="preserve"> the </w:t>
      </w:r>
      <w:r w:rsidR="00200F52">
        <w:rPr>
          <w:sz w:val="22"/>
          <w:szCs w:val="22"/>
        </w:rPr>
        <w:t>agricultural land easement</w:t>
      </w:r>
      <w:r w:rsidR="00EA42A0">
        <w:rPr>
          <w:sz w:val="22"/>
          <w:szCs w:val="22"/>
        </w:rPr>
        <w:t xml:space="preserve"> deed</w:t>
      </w:r>
      <w:r w:rsidR="001A0072">
        <w:rPr>
          <w:sz w:val="22"/>
          <w:szCs w:val="22"/>
        </w:rPr>
        <w:t xml:space="preserve"> </w:t>
      </w:r>
      <w:r w:rsidR="001A0072" w:rsidRPr="00FB7608">
        <w:rPr>
          <w:sz w:val="22"/>
          <w:szCs w:val="22"/>
        </w:rPr>
        <w:t>in accordance with ‘Instructions for Incorporation’ provided in the ALE Minimum Deed Terms addendum</w:t>
      </w:r>
      <w:r w:rsidR="00E03B52" w:rsidRPr="001A0072">
        <w:rPr>
          <w:sz w:val="22"/>
          <w:szCs w:val="22"/>
        </w:rPr>
        <w:t>.</w:t>
      </w:r>
      <w:r w:rsidR="00E03B52" w:rsidRPr="00CF3768">
        <w:rPr>
          <w:sz w:val="22"/>
          <w:szCs w:val="22"/>
        </w:rPr>
        <w:t xml:space="preserve">  The </w:t>
      </w:r>
      <w:r w:rsidR="00FA6581">
        <w:rPr>
          <w:sz w:val="22"/>
          <w:szCs w:val="22"/>
        </w:rPr>
        <w:t xml:space="preserve">ALE </w:t>
      </w:r>
      <w:r w:rsidR="00B77C5A">
        <w:rPr>
          <w:sz w:val="22"/>
          <w:szCs w:val="22"/>
        </w:rPr>
        <w:t>Minimum Deed T</w:t>
      </w:r>
      <w:r w:rsidR="00E03B52" w:rsidRPr="00CF3768">
        <w:rPr>
          <w:sz w:val="22"/>
          <w:szCs w:val="22"/>
        </w:rPr>
        <w:t>erms may be formatted to select options where instructed, conform terms to deed formatting, complete terms with required information, and delete instructions to drafters.</w:t>
      </w:r>
      <w:r w:rsidR="00E03B52">
        <w:rPr>
          <w:sz w:val="22"/>
          <w:szCs w:val="22"/>
        </w:rPr>
        <w:t xml:space="preserve">  </w:t>
      </w:r>
      <w:r w:rsidR="00B77C5A">
        <w:rPr>
          <w:sz w:val="22"/>
          <w:szCs w:val="22"/>
        </w:rPr>
        <w:t xml:space="preserve">Each </w:t>
      </w:r>
      <w:r w:rsidR="006B518D">
        <w:rPr>
          <w:sz w:val="22"/>
          <w:szCs w:val="22"/>
        </w:rPr>
        <w:t>individual</w:t>
      </w:r>
      <w:r w:rsidR="00A1310D">
        <w:rPr>
          <w:sz w:val="22"/>
          <w:szCs w:val="22"/>
        </w:rPr>
        <w:t xml:space="preserve"> </w:t>
      </w:r>
      <w:r w:rsidR="003B14B3">
        <w:rPr>
          <w:sz w:val="22"/>
          <w:szCs w:val="22"/>
        </w:rPr>
        <w:t>agricultural land easement</w:t>
      </w:r>
      <w:r w:rsidR="00EA42A0">
        <w:rPr>
          <w:sz w:val="22"/>
          <w:szCs w:val="22"/>
        </w:rPr>
        <w:t xml:space="preserve"> deed</w:t>
      </w:r>
      <w:r w:rsidR="009D3F67" w:rsidRPr="009D3F67">
        <w:rPr>
          <w:sz w:val="22"/>
          <w:szCs w:val="22"/>
        </w:rPr>
        <w:t xml:space="preserve"> </w:t>
      </w:r>
      <w:r w:rsidR="009821AD">
        <w:rPr>
          <w:sz w:val="22"/>
          <w:szCs w:val="22"/>
        </w:rPr>
        <w:t xml:space="preserve">submitted under this option </w:t>
      </w:r>
      <w:r w:rsidR="00A1310D">
        <w:rPr>
          <w:sz w:val="22"/>
          <w:szCs w:val="22"/>
        </w:rPr>
        <w:t xml:space="preserve">must be </w:t>
      </w:r>
      <w:r w:rsidR="00E03B52" w:rsidRPr="00CF3768">
        <w:rPr>
          <w:sz w:val="22"/>
          <w:szCs w:val="22"/>
        </w:rPr>
        <w:t xml:space="preserve">reviewed and approved by NRCS </w:t>
      </w:r>
      <w:r w:rsidR="000653F8">
        <w:rPr>
          <w:sz w:val="22"/>
          <w:szCs w:val="22"/>
        </w:rPr>
        <w:t>National Headquarters</w:t>
      </w:r>
      <w:r w:rsidR="00105875">
        <w:rPr>
          <w:sz w:val="22"/>
          <w:szCs w:val="22"/>
        </w:rPr>
        <w:t xml:space="preserve"> (</w:t>
      </w:r>
      <w:r w:rsidR="009821AD">
        <w:rPr>
          <w:sz w:val="22"/>
          <w:szCs w:val="22"/>
        </w:rPr>
        <w:t>NHQ</w:t>
      </w:r>
      <w:r w:rsidR="000D71F1">
        <w:rPr>
          <w:sz w:val="22"/>
          <w:szCs w:val="22"/>
        </w:rPr>
        <w:t>)</w:t>
      </w:r>
      <w:r w:rsidR="00A1310D">
        <w:rPr>
          <w:sz w:val="22"/>
          <w:szCs w:val="22"/>
        </w:rPr>
        <w:t xml:space="preserve"> </w:t>
      </w:r>
      <w:r w:rsidR="00B87711">
        <w:rPr>
          <w:sz w:val="22"/>
          <w:szCs w:val="22"/>
        </w:rPr>
        <w:t xml:space="preserve">and attached as an exhibit to the individual Parcel Contract </w:t>
      </w:r>
      <w:r w:rsidR="00E03B52" w:rsidRPr="00CF3768">
        <w:rPr>
          <w:sz w:val="22"/>
          <w:szCs w:val="22"/>
        </w:rPr>
        <w:t xml:space="preserve">prior to </w:t>
      </w:r>
      <w:r w:rsidR="00E03B52" w:rsidRPr="00CF3768">
        <w:rPr>
          <w:b/>
          <w:sz w:val="22"/>
          <w:szCs w:val="22"/>
        </w:rPr>
        <w:t xml:space="preserve">ENTITY </w:t>
      </w:r>
      <w:r w:rsidR="00E03B52" w:rsidRPr="00CF3768">
        <w:rPr>
          <w:sz w:val="22"/>
          <w:szCs w:val="22"/>
        </w:rPr>
        <w:t xml:space="preserve">requesting an advance of the Federal </w:t>
      </w:r>
      <w:r w:rsidR="00EB7DC7">
        <w:rPr>
          <w:sz w:val="22"/>
          <w:szCs w:val="22"/>
        </w:rPr>
        <w:t>share</w:t>
      </w:r>
      <w:r w:rsidR="00EB7DC7" w:rsidRPr="00CF3768">
        <w:rPr>
          <w:sz w:val="22"/>
          <w:szCs w:val="22"/>
        </w:rPr>
        <w:t xml:space="preserve"> </w:t>
      </w:r>
      <w:r w:rsidR="00E03B52" w:rsidRPr="00CF3768">
        <w:rPr>
          <w:sz w:val="22"/>
          <w:szCs w:val="22"/>
        </w:rPr>
        <w:t xml:space="preserve">or closing on an </w:t>
      </w:r>
      <w:r w:rsidR="003B14B3">
        <w:rPr>
          <w:sz w:val="22"/>
          <w:szCs w:val="22"/>
        </w:rPr>
        <w:t>agricultural land easement</w:t>
      </w:r>
      <w:r w:rsidR="009D3F67" w:rsidRPr="009D3F67">
        <w:rPr>
          <w:sz w:val="22"/>
          <w:szCs w:val="22"/>
        </w:rPr>
        <w:t>.</w:t>
      </w:r>
    </w:p>
    <w:p w:rsidR="00E03B52" w:rsidRDefault="0040565C" w:rsidP="000253A5">
      <w:pPr>
        <w:pStyle w:val="FootnoteText"/>
        <w:spacing w:before="120"/>
        <w:ind w:left="1166" w:hanging="360"/>
        <w:jc w:val="both"/>
        <w:rPr>
          <w:sz w:val="22"/>
          <w:szCs w:val="22"/>
        </w:rPr>
      </w:pPr>
      <w:r>
        <w:rPr>
          <w:sz w:val="22"/>
          <w:szCs w:val="22"/>
        </w:rPr>
        <w:t>(iii)</w:t>
      </w:r>
      <w:r w:rsidR="00E03B52">
        <w:rPr>
          <w:sz w:val="22"/>
          <w:szCs w:val="22"/>
        </w:rPr>
        <w:tab/>
      </w:r>
      <w:r w:rsidR="000653F8" w:rsidRPr="00A02DDC">
        <w:rPr>
          <w:sz w:val="22"/>
          <w:szCs w:val="22"/>
          <w:u w:val="single"/>
        </w:rPr>
        <w:t xml:space="preserve">Entity Agricultural Land Easement </w:t>
      </w:r>
      <w:r w:rsidR="000653F8">
        <w:rPr>
          <w:sz w:val="22"/>
          <w:szCs w:val="22"/>
          <w:u w:val="single"/>
        </w:rPr>
        <w:t xml:space="preserve">Deed </w:t>
      </w:r>
      <w:r w:rsidR="000653F8" w:rsidRPr="00A02DDC">
        <w:rPr>
          <w:sz w:val="22"/>
          <w:szCs w:val="22"/>
          <w:u w:val="single"/>
        </w:rPr>
        <w:t>Template</w:t>
      </w:r>
      <w:r w:rsidR="000653F8">
        <w:rPr>
          <w:sz w:val="22"/>
          <w:szCs w:val="22"/>
          <w:u w:val="single"/>
        </w:rPr>
        <w:t xml:space="preserve"> </w:t>
      </w:r>
      <w:r w:rsidR="003B14B3">
        <w:rPr>
          <w:sz w:val="22"/>
          <w:szCs w:val="22"/>
          <w:u w:val="single"/>
        </w:rPr>
        <w:t xml:space="preserve">Approved </w:t>
      </w:r>
      <w:r w:rsidR="000653F8">
        <w:rPr>
          <w:sz w:val="22"/>
          <w:szCs w:val="22"/>
          <w:u w:val="single"/>
        </w:rPr>
        <w:t>by</w:t>
      </w:r>
      <w:r w:rsidR="009D3F67" w:rsidRPr="0082135D">
        <w:rPr>
          <w:sz w:val="22"/>
          <w:u w:val="single"/>
        </w:rPr>
        <w:t xml:space="preserve"> </w:t>
      </w:r>
      <w:proofErr w:type="gramStart"/>
      <w:r w:rsidR="009D3F67" w:rsidRPr="0082135D">
        <w:rPr>
          <w:sz w:val="22"/>
          <w:u w:val="single"/>
        </w:rPr>
        <w:t>NRCS</w:t>
      </w:r>
      <w:r w:rsidR="0083103B" w:rsidRPr="009D3F67">
        <w:rPr>
          <w:sz w:val="22"/>
          <w:szCs w:val="22"/>
        </w:rPr>
        <w:t>.</w:t>
      </w:r>
      <w:r w:rsidR="0083103B">
        <w:rPr>
          <w:sz w:val="22"/>
          <w:szCs w:val="22"/>
        </w:rPr>
        <w:t>—</w:t>
      </w:r>
      <w:proofErr w:type="gramEnd"/>
      <w:r w:rsidR="000D71F1">
        <w:rPr>
          <w:sz w:val="22"/>
          <w:szCs w:val="22"/>
        </w:rPr>
        <w:t>Under this option,</w:t>
      </w:r>
      <w:r w:rsidR="00D30C0F">
        <w:rPr>
          <w:sz w:val="22"/>
          <w:szCs w:val="22"/>
        </w:rPr>
        <w:t xml:space="preserve"> </w:t>
      </w:r>
      <w:r w:rsidR="00DC14E8" w:rsidRPr="008D20F8">
        <w:rPr>
          <w:b/>
          <w:sz w:val="22"/>
          <w:szCs w:val="22"/>
        </w:rPr>
        <w:t xml:space="preserve">ENTITY </w:t>
      </w:r>
      <w:r w:rsidR="00DC14E8">
        <w:rPr>
          <w:sz w:val="22"/>
          <w:szCs w:val="22"/>
        </w:rPr>
        <w:t>may use</w:t>
      </w:r>
      <w:r w:rsidR="000653F8">
        <w:rPr>
          <w:sz w:val="22"/>
          <w:szCs w:val="22"/>
        </w:rPr>
        <w:t xml:space="preserve"> </w:t>
      </w:r>
      <w:r w:rsidR="00DC14E8" w:rsidRPr="00CF3768">
        <w:rPr>
          <w:sz w:val="22"/>
          <w:szCs w:val="22"/>
        </w:rPr>
        <w:t xml:space="preserve">an </w:t>
      </w:r>
      <w:r w:rsidR="00DC14E8">
        <w:rPr>
          <w:sz w:val="22"/>
          <w:szCs w:val="22"/>
        </w:rPr>
        <w:t>agricultural land easement</w:t>
      </w:r>
      <w:r w:rsidR="00DC14E8" w:rsidRPr="00CF3768">
        <w:rPr>
          <w:sz w:val="22"/>
          <w:szCs w:val="22"/>
        </w:rPr>
        <w:t xml:space="preserve"> deed template</w:t>
      </w:r>
      <w:r w:rsidR="0026448E">
        <w:rPr>
          <w:sz w:val="22"/>
          <w:szCs w:val="22"/>
        </w:rPr>
        <w:t>,</w:t>
      </w:r>
      <w:r w:rsidR="004F16B1">
        <w:rPr>
          <w:sz w:val="22"/>
          <w:szCs w:val="22"/>
        </w:rPr>
        <w:t xml:space="preserve"> the </w:t>
      </w:r>
      <w:r w:rsidR="004F16B1" w:rsidRPr="00CF3768">
        <w:rPr>
          <w:sz w:val="22"/>
          <w:szCs w:val="22"/>
        </w:rPr>
        <w:t xml:space="preserve">terms and conditions of </w:t>
      </w:r>
      <w:r w:rsidR="004F16B1">
        <w:rPr>
          <w:sz w:val="22"/>
          <w:szCs w:val="22"/>
        </w:rPr>
        <w:t>which must</w:t>
      </w:r>
      <w:r w:rsidR="004F16B1" w:rsidRPr="00CF3768">
        <w:rPr>
          <w:sz w:val="22"/>
          <w:szCs w:val="22"/>
        </w:rPr>
        <w:t xml:space="preserve"> </w:t>
      </w:r>
      <w:r w:rsidR="000D71F1">
        <w:rPr>
          <w:sz w:val="22"/>
          <w:szCs w:val="22"/>
        </w:rPr>
        <w:t xml:space="preserve">address </w:t>
      </w:r>
      <w:r w:rsidR="004F16B1">
        <w:rPr>
          <w:sz w:val="22"/>
          <w:szCs w:val="22"/>
        </w:rPr>
        <w:t xml:space="preserve">the ALE </w:t>
      </w:r>
      <w:r w:rsidR="002C61F0">
        <w:rPr>
          <w:sz w:val="22"/>
          <w:szCs w:val="22"/>
        </w:rPr>
        <w:t>Minimum Deed T</w:t>
      </w:r>
      <w:r w:rsidR="004F16B1">
        <w:rPr>
          <w:sz w:val="22"/>
          <w:szCs w:val="22"/>
        </w:rPr>
        <w:t>erms</w:t>
      </w:r>
      <w:r w:rsidR="0094211D">
        <w:rPr>
          <w:sz w:val="22"/>
          <w:szCs w:val="22"/>
        </w:rPr>
        <w:t xml:space="preserve"> </w:t>
      </w:r>
      <w:r w:rsidR="004F16B1">
        <w:rPr>
          <w:sz w:val="22"/>
          <w:szCs w:val="22"/>
        </w:rPr>
        <w:t xml:space="preserve">and be approved by NRCS NHQ prior to its use.  </w:t>
      </w:r>
      <w:r w:rsidR="00B87711">
        <w:rPr>
          <w:sz w:val="22"/>
          <w:szCs w:val="22"/>
        </w:rPr>
        <w:t xml:space="preserve">The </w:t>
      </w:r>
      <w:r w:rsidR="00F276AA">
        <w:rPr>
          <w:sz w:val="22"/>
          <w:szCs w:val="22"/>
        </w:rPr>
        <w:t>agricultural land easement template approved by NRCS</w:t>
      </w:r>
      <w:r w:rsidR="00BE26F7">
        <w:rPr>
          <w:sz w:val="22"/>
          <w:szCs w:val="22"/>
        </w:rPr>
        <w:t xml:space="preserve"> </w:t>
      </w:r>
      <w:r w:rsidR="00F276AA">
        <w:rPr>
          <w:sz w:val="22"/>
          <w:szCs w:val="22"/>
        </w:rPr>
        <w:t>NHQ</w:t>
      </w:r>
      <w:r w:rsidR="00522471">
        <w:rPr>
          <w:sz w:val="22"/>
          <w:szCs w:val="22"/>
        </w:rPr>
        <w:t xml:space="preserve"> </w:t>
      </w:r>
      <w:r w:rsidR="00E87881">
        <w:rPr>
          <w:sz w:val="22"/>
          <w:szCs w:val="22"/>
        </w:rPr>
        <w:t>must be</w:t>
      </w:r>
      <w:r w:rsidR="00F276AA">
        <w:rPr>
          <w:sz w:val="22"/>
          <w:szCs w:val="22"/>
        </w:rPr>
        <w:t xml:space="preserve"> attached as an exhibit </w:t>
      </w:r>
      <w:r w:rsidR="00E87881">
        <w:rPr>
          <w:sz w:val="22"/>
          <w:szCs w:val="22"/>
        </w:rPr>
        <w:t>to</w:t>
      </w:r>
      <w:r w:rsidR="00F276AA">
        <w:rPr>
          <w:sz w:val="22"/>
          <w:szCs w:val="22"/>
        </w:rPr>
        <w:t xml:space="preserve"> the individual Parcel Contract</w:t>
      </w:r>
      <w:r w:rsidR="00522471">
        <w:rPr>
          <w:sz w:val="22"/>
          <w:szCs w:val="22"/>
        </w:rPr>
        <w:t xml:space="preserve"> at the time of its execution or through subsequent modification thereto</w:t>
      </w:r>
      <w:r w:rsidR="00F276AA" w:rsidRPr="00F276AA">
        <w:rPr>
          <w:sz w:val="22"/>
          <w:szCs w:val="22"/>
        </w:rPr>
        <w:t>.</w:t>
      </w:r>
      <w:r w:rsidR="00DC14E8">
        <w:rPr>
          <w:sz w:val="22"/>
          <w:szCs w:val="22"/>
        </w:rPr>
        <w:t xml:space="preserve"> </w:t>
      </w:r>
      <w:r w:rsidR="00522471">
        <w:rPr>
          <w:sz w:val="22"/>
          <w:szCs w:val="22"/>
        </w:rPr>
        <w:t xml:space="preserve">Subsequent to the </w:t>
      </w:r>
      <w:r w:rsidR="00BE26F7">
        <w:rPr>
          <w:sz w:val="22"/>
          <w:szCs w:val="22"/>
        </w:rPr>
        <w:t xml:space="preserve">attachment of the </w:t>
      </w:r>
      <w:r w:rsidR="00522471">
        <w:rPr>
          <w:sz w:val="22"/>
          <w:szCs w:val="22"/>
        </w:rPr>
        <w:t>NRCS</w:t>
      </w:r>
      <w:r w:rsidR="00BE26F7">
        <w:rPr>
          <w:sz w:val="22"/>
          <w:szCs w:val="22"/>
        </w:rPr>
        <w:t xml:space="preserve"> </w:t>
      </w:r>
      <w:r w:rsidR="00522471">
        <w:rPr>
          <w:sz w:val="22"/>
          <w:szCs w:val="22"/>
        </w:rPr>
        <w:t>NHQ</w:t>
      </w:r>
      <w:r w:rsidR="00BE26F7">
        <w:rPr>
          <w:sz w:val="22"/>
          <w:szCs w:val="22"/>
        </w:rPr>
        <w:t>-</w:t>
      </w:r>
      <w:r w:rsidR="00522471">
        <w:rPr>
          <w:sz w:val="22"/>
          <w:szCs w:val="22"/>
        </w:rPr>
        <w:t>approv</w:t>
      </w:r>
      <w:r w:rsidR="00BE26F7">
        <w:rPr>
          <w:sz w:val="22"/>
          <w:szCs w:val="22"/>
        </w:rPr>
        <w:t>ed</w:t>
      </w:r>
      <w:r w:rsidR="00522471">
        <w:rPr>
          <w:sz w:val="22"/>
          <w:szCs w:val="22"/>
        </w:rPr>
        <w:t xml:space="preserve"> deed template</w:t>
      </w:r>
      <w:r w:rsidR="00BE26F7">
        <w:rPr>
          <w:sz w:val="22"/>
          <w:szCs w:val="22"/>
        </w:rPr>
        <w:t xml:space="preserve"> as an exhibit to the individual Parcel Contract for which such template will be used</w:t>
      </w:r>
      <w:r w:rsidR="00522471">
        <w:rPr>
          <w:sz w:val="22"/>
          <w:szCs w:val="22"/>
        </w:rPr>
        <w:t xml:space="preserve">, each </w:t>
      </w:r>
      <w:r w:rsidR="0099340E">
        <w:rPr>
          <w:sz w:val="22"/>
          <w:szCs w:val="22"/>
        </w:rPr>
        <w:t>individual</w:t>
      </w:r>
      <w:r w:rsidR="00522471">
        <w:rPr>
          <w:sz w:val="22"/>
          <w:szCs w:val="22"/>
        </w:rPr>
        <w:t xml:space="preserve"> agricultural land easement submitted under this option must be </w:t>
      </w:r>
      <w:r w:rsidR="00522471" w:rsidRPr="00456582">
        <w:rPr>
          <w:sz w:val="22"/>
          <w:szCs w:val="22"/>
        </w:rPr>
        <w:t>review</w:t>
      </w:r>
      <w:r w:rsidR="00522471">
        <w:rPr>
          <w:sz w:val="22"/>
          <w:szCs w:val="22"/>
        </w:rPr>
        <w:t>ed</w:t>
      </w:r>
      <w:r w:rsidR="00522471" w:rsidRPr="00456582">
        <w:rPr>
          <w:sz w:val="22"/>
          <w:szCs w:val="22"/>
        </w:rPr>
        <w:t xml:space="preserve"> and approv</w:t>
      </w:r>
      <w:r w:rsidR="00522471">
        <w:rPr>
          <w:sz w:val="22"/>
          <w:szCs w:val="22"/>
        </w:rPr>
        <w:t xml:space="preserve">ed by NRCS </w:t>
      </w:r>
      <w:r w:rsidR="00522471" w:rsidRPr="00456582">
        <w:rPr>
          <w:sz w:val="22"/>
          <w:szCs w:val="22"/>
        </w:rPr>
        <w:t xml:space="preserve">prior to </w:t>
      </w:r>
      <w:r w:rsidR="00522471" w:rsidRPr="00A545B5">
        <w:rPr>
          <w:b/>
          <w:sz w:val="22"/>
          <w:szCs w:val="22"/>
        </w:rPr>
        <w:t>ENTITY</w:t>
      </w:r>
      <w:r w:rsidR="00522471" w:rsidRPr="00456582">
        <w:rPr>
          <w:sz w:val="22"/>
          <w:szCs w:val="22"/>
        </w:rPr>
        <w:t xml:space="preserve"> requesting an advance of the Federal </w:t>
      </w:r>
      <w:r w:rsidR="00522471">
        <w:rPr>
          <w:sz w:val="22"/>
          <w:szCs w:val="22"/>
        </w:rPr>
        <w:t>share</w:t>
      </w:r>
      <w:r w:rsidR="00522471" w:rsidRPr="00456582">
        <w:rPr>
          <w:sz w:val="22"/>
          <w:szCs w:val="22"/>
        </w:rPr>
        <w:t xml:space="preserve"> or prior to closing on an </w:t>
      </w:r>
      <w:r w:rsidR="00522471">
        <w:rPr>
          <w:sz w:val="22"/>
          <w:szCs w:val="22"/>
        </w:rPr>
        <w:t>a</w:t>
      </w:r>
      <w:r w:rsidR="00522471" w:rsidRPr="00456582">
        <w:rPr>
          <w:sz w:val="22"/>
          <w:szCs w:val="22"/>
        </w:rPr>
        <w:t xml:space="preserve">gricultural </w:t>
      </w:r>
      <w:r w:rsidR="00522471">
        <w:rPr>
          <w:sz w:val="22"/>
          <w:szCs w:val="22"/>
        </w:rPr>
        <w:t>l</w:t>
      </w:r>
      <w:r w:rsidR="00522471" w:rsidRPr="00456582">
        <w:rPr>
          <w:sz w:val="22"/>
          <w:szCs w:val="22"/>
        </w:rPr>
        <w:t xml:space="preserve">and </w:t>
      </w:r>
      <w:r w:rsidR="00522471">
        <w:rPr>
          <w:sz w:val="22"/>
          <w:szCs w:val="22"/>
        </w:rPr>
        <w:t>e</w:t>
      </w:r>
      <w:r w:rsidR="00522471" w:rsidRPr="00456582">
        <w:rPr>
          <w:sz w:val="22"/>
          <w:szCs w:val="22"/>
        </w:rPr>
        <w:t>asement</w:t>
      </w:r>
      <w:r w:rsidR="00522471">
        <w:rPr>
          <w:sz w:val="22"/>
          <w:szCs w:val="22"/>
        </w:rPr>
        <w:t>.</w:t>
      </w:r>
      <w:r w:rsidR="00522471" w:rsidRPr="00456582">
        <w:rPr>
          <w:sz w:val="22"/>
          <w:szCs w:val="22"/>
        </w:rPr>
        <w:t xml:space="preserve"> </w:t>
      </w:r>
      <w:r w:rsidR="0026448E">
        <w:rPr>
          <w:sz w:val="22"/>
          <w:szCs w:val="22"/>
        </w:rPr>
        <w:t xml:space="preserve"> </w:t>
      </w:r>
      <w:r w:rsidR="004D51E3" w:rsidRPr="00456582">
        <w:rPr>
          <w:sz w:val="22"/>
          <w:szCs w:val="22"/>
        </w:rPr>
        <w:t>NRCS</w:t>
      </w:r>
      <w:r w:rsidR="00522471">
        <w:rPr>
          <w:sz w:val="22"/>
          <w:szCs w:val="22"/>
        </w:rPr>
        <w:t>,</w:t>
      </w:r>
      <w:r w:rsidR="004D51E3" w:rsidRPr="00456582">
        <w:rPr>
          <w:sz w:val="22"/>
          <w:szCs w:val="22"/>
        </w:rPr>
        <w:t xml:space="preserve"> at the State level</w:t>
      </w:r>
      <w:r w:rsidR="00522471">
        <w:rPr>
          <w:sz w:val="22"/>
          <w:szCs w:val="22"/>
        </w:rPr>
        <w:t>, must</w:t>
      </w:r>
      <w:r w:rsidR="004D51E3" w:rsidRPr="00456582">
        <w:rPr>
          <w:sz w:val="22"/>
          <w:szCs w:val="22"/>
        </w:rPr>
        <w:t xml:space="preserve"> verify</w:t>
      </w:r>
      <w:r w:rsidR="009821AD">
        <w:rPr>
          <w:sz w:val="22"/>
          <w:szCs w:val="22"/>
        </w:rPr>
        <w:t>,</w:t>
      </w:r>
      <w:r w:rsidR="004D51E3" w:rsidRPr="00456582">
        <w:rPr>
          <w:sz w:val="22"/>
          <w:szCs w:val="22"/>
        </w:rPr>
        <w:t xml:space="preserve"> that the individual final agricultural land easement deed </w:t>
      </w:r>
      <w:r w:rsidR="009821AD">
        <w:rPr>
          <w:sz w:val="22"/>
          <w:szCs w:val="22"/>
        </w:rPr>
        <w:t>exactly matches</w:t>
      </w:r>
      <w:r w:rsidR="004D51E3" w:rsidRPr="00456582">
        <w:rPr>
          <w:sz w:val="22"/>
          <w:szCs w:val="22"/>
        </w:rPr>
        <w:t xml:space="preserve"> the </w:t>
      </w:r>
      <w:r w:rsidR="009821AD">
        <w:rPr>
          <w:sz w:val="22"/>
          <w:szCs w:val="22"/>
        </w:rPr>
        <w:t xml:space="preserve">NRCS </w:t>
      </w:r>
      <w:r w:rsidR="004D51E3" w:rsidRPr="00456582">
        <w:rPr>
          <w:sz w:val="22"/>
          <w:szCs w:val="22"/>
        </w:rPr>
        <w:t>NHQ-approved template</w:t>
      </w:r>
      <w:r w:rsidR="009821AD">
        <w:rPr>
          <w:sz w:val="22"/>
          <w:szCs w:val="22"/>
        </w:rPr>
        <w:t xml:space="preserve"> without any changes except in accordance with drafter’s notes contained within the </w:t>
      </w:r>
      <w:r w:rsidR="00522471">
        <w:rPr>
          <w:sz w:val="22"/>
          <w:szCs w:val="22"/>
        </w:rPr>
        <w:t>NRCS</w:t>
      </w:r>
      <w:r w:rsidR="00BE26F7">
        <w:rPr>
          <w:sz w:val="22"/>
          <w:szCs w:val="22"/>
        </w:rPr>
        <w:t xml:space="preserve"> </w:t>
      </w:r>
      <w:r w:rsidR="00522471">
        <w:rPr>
          <w:sz w:val="22"/>
          <w:szCs w:val="22"/>
        </w:rPr>
        <w:t>NHQ</w:t>
      </w:r>
      <w:r w:rsidR="00BE26F7">
        <w:rPr>
          <w:sz w:val="22"/>
          <w:szCs w:val="22"/>
        </w:rPr>
        <w:t>-</w:t>
      </w:r>
      <w:r w:rsidR="009821AD">
        <w:rPr>
          <w:sz w:val="22"/>
          <w:szCs w:val="22"/>
        </w:rPr>
        <w:t>approved template</w:t>
      </w:r>
      <w:r w:rsidR="004D51E3" w:rsidRPr="00CF3768">
        <w:rPr>
          <w:sz w:val="22"/>
          <w:szCs w:val="22"/>
        </w:rPr>
        <w:t>.</w:t>
      </w:r>
    </w:p>
    <w:p w:rsidR="002021B7" w:rsidRDefault="00C44EC5" w:rsidP="00FB7608">
      <w:pPr>
        <w:pStyle w:val="FootnoteText"/>
        <w:tabs>
          <w:tab w:val="left" w:pos="1080"/>
        </w:tabs>
        <w:spacing w:before="120"/>
        <w:ind w:left="900" w:hanging="180"/>
        <w:jc w:val="both"/>
        <w:rPr>
          <w:sz w:val="22"/>
          <w:szCs w:val="22"/>
        </w:rPr>
      </w:pPr>
      <w:r>
        <w:rPr>
          <w:sz w:val="22"/>
          <w:szCs w:val="22"/>
        </w:rPr>
        <w:t>b</w:t>
      </w:r>
      <w:r w:rsidR="002021B7">
        <w:rPr>
          <w:sz w:val="22"/>
          <w:szCs w:val="22"/>
        </w:rPr>
        <w:t>.</w:t>
      </w:r>
      <w:r w:rsidR="0026448E">
        <w:rPr>
          <w:sz w:val="22"/>
          <w:szCs w:val="22"/>
        </w:rPr>
        <w:tab/>
      </w:r>
      <w:r w:rsidR="002021B7">
        <w:rPr>
          <w:b/>
          <w:sz w:val="22"/>
          <w:szCs w:val="22"/>
        </w:rPr>
        <w:t>ENTITY</w:t>
      </w:r>
      <w:r w:rsidR="002021B7">
        <w:rPr>
          <w:sz w:val="22"/>
          <w:szCs w:val="22"/>
        </w:rPr>
        <w:t xml:space="preserve"> must</w:t>
      </w:r>
      <w:r w:rsidR="002021B7" w:rsidRPr="009D0F5A">
        <w:rPr>
          <w:sz w:val="22"/>
          <w:szCs w:val="22"/>
        </w:rPr>
        <w:t xml:space="preserve"> provide to NRCS a copy of the </w:t>
      </w:r>
      <w:r w:rsidR="002021B7">
        <w:rPr>
          <w:sz w:val="22"/>
          <w:szCs w:val="22"/>
        </w:rPr>
        <w:t>agricultural land easement deed and all exhibits</w:t>
      </w:r>
      <w:r w:rsidR="009821AD">
        <w:t xml:space="preserve">, </w:t>
      </w:r>
      <w:r w:rsidR="009821AD" w:rsidRPr="00FB7608">
        <w:rPr>
          <w:sz w:val="22"/>
          <w:szCs w:val="22"/>
        </w:rPr>
        <w:t xml:space="preserve">including the legal description or survey, </w:t>
      </w:r>
      <w:r w:rsidR="002021B7" w:rsidRPr="009821AD">
        <w:rPr>
          <w:sz w:val="22"/>
          <w:szCs w:val="22"/>
        </w:rPr>
        <w:t>at</w:t>
      </w:r>
      <w:r w:rsidR="002021B7" w:rsidRPr="009D0F5A">
        <w:rPr>
          <w:sz w:val="22"/>
          <w:szCs w:val="22"/>
        </w:rPr>
        <w:t xml:space="preserve"> least 90 days before the </w:t>
      </w:r>
      <w:r w:rsidR="002021B7">
        <w:rPr>
          <w:sz w:val="22"/>
          <w:szCs w:val="22"/>
        </w:rPr>
        <w:t>planned</w:t>
      </w:r>
      <w:r w:rsidR="002021B7" w:rsidRPr="009D0F5A">
        <w:rPr>
          <w:sz w:val="22"/>
          <w:szCs w:val="22"/>
        </w:rPr>
        <w:t xml:space="preserve"> closing date</w:t>
      </w:r>
      <w:r w:rsidR="002021B7">
        <w:rPr>
          <w:sz w:val="22"/>
          <w:szCs w:val="22"/>
        </w:rPr>
        <w:t>.</w:t>
      </w:r>
    </w:p>
    <w:p w:rsidR="001D61A0" w:rsidRPr="000253A5" w:rsidRDefault="00C44EC5" w:rsidP="00D62895">
      <w:pPr>
        <w:pStyle w:val="FootnoteText"/>
        <w:ind w:left="274" w:hanging="274"/>
        <w:jc w:val="both"/>
        <w:rPr>
          <w:sz w:val="22"/>
          <w:szCs w:val="22"/>
        </w:rPr>
      </w:pPr>
      <w:r w:rsidRPr="00C44EC5">
        <w:rPr>
          <w:sz w:val="22"/>
          <w:szCs w:val="22"/>
        </w:rPr>
        <w:t>7.</w:t>
      </w:r>
      <w:r w:rsidR="0056439F">
        <w:rPr>
          <w:sz w:val="22"/>
          <w:szCs w:val="22"/>
        </w:rPr>
        <w:tab/>
      </w:r>
      <w:r>
        <w:rPr>
          <w:sz w:val="22"/>
          <w:szCs w:val="22"/>
        </w:rPr>
        <w:t>For Certified Eligible Entities</w:t>
      </w:r>
      <w:r w:rsidR="0056439F">
        <w:rPr>
          <w:sz w:val="22"/>
          <w:szCs w:val="22"/>
        </w:rPr>
        <w:t>.—</w:t>
      </w:r>
      <w:r w:rsidRPr="000253A5">
        <w:rPr>
          <w:b/>
          <w:bCs/>
          <w:sz w:val="22"/>
          <w:szCs w:val="22"/>
        </w:rPr>
        <w:t>ENTITY</w:t>
      </w:r>
      <w:r w:rsidRPr="00C44EC5">
        <w:rPr>
          <w:sz w:val="22"/>
          <w:szCs w:val="22"/>
        </w:rPr>
        <w:t xml:space="preserve"> is authorized to use its own terms and conditions for the agricultural land easement deed and is required to ensure and certify to NRCS as a condition of payment that the agricultural land easement meets the minimum conditions in</w:t>
      </w:r>
      <w:r>
        <w:rPr>
          <w:sz w:val="22"/>
          <w:szCs w:val="22"/>
        </w:rPr>
        <w:t xml:space="preserve"> </w:t>
      </w:r>
      <w:r w:rsidR="0056439F">
        <w:rPr>
          <w:sz w:val="22"/>
          <w:szCs w:val="22"/>
        </w:rPr>
        <w:t xml:space="preserve">section </w:t>
      </w:r>
      <w:r>
        <w:rPr>
          <w:sz w:val="22"/>
          <w:szCs w:val="22"/>
        </w:rPr>
        <w:t>VI</w:t>
      </w:r>
      <w:r w:rsidR="0056439F">
        <w:rPr>
          <w:sz w:val="22"/>
          <w:szCs w:val="22"/>
        </w:rPr>
        <w:t>(</w:t>
      </w:r>
      <w:r>
        <w:rPr>
          <w:sz w:val="22"/>
          <w:szCs w:val="22"/>
        </w:rPr>
        <w:t>A</w:t>
      </w:r>
      <w:r w:rsidR="0056439F">
        <w:rPr>
          <w:sz w:val="22"/>
          <w:szCs w:val="22"/>
        </w:rPr>
        <w:t>)(</w:t>
      </w:r>
      <w:r>
        <w:rPr>
          <w:sz w:val="22"/>
          <w:szCs w:val="22"/>
        </w:rPr>
        <w:t>5</w:t>
      </w:r>
      <w:r w:rsidR="0056439F">
        <w:rPr>
          <w:sz w:val="22"/>
          <w:szCs w:val="22"/>
        </w:rPr>
        <w:t>)</w:t>
      </w:r>
      <w:r w:rsidR="00171B55">
        <w:rPr>
          <w:sz w:val="22"/>
          <w:szCs w:val="22"/>
        </w:rPr>
        <w:t xml:space="preserve"> </w:t>
      </w:r>
      <w:r w:rsidR="00641C21">
        <w:rPr>
          <w:sz w:val="22"/>
          <w:szCs w:val="22"/>
        </w:rPr>
        <w:t>above</w:t>
      </w:r>
      <w:r w:rsidRPr="00C44EC5">
        <w:rPr>
          <w:sz w:val="22"/>
          <w:szCs w:val="22"/>
        </w:rPr>
        <w:t xml:space="preserve">.  </w:t>
      </w:r>
      <w:r w:rsidRPr="00C44EC5">
        <w:rPr>
          <w:sz w:val="22"/>
          <w:szCs w:val="22"/>
        </w:rPr>
        <w:lastRenderedPageBreak/>
        <w:t xml:space="preserve">NRCS review of the agricultural land easement deed will not occur prior to payment or closing.  </w:t>
      </w:r>
      <w:r w:rsidR="009B5600" w:rsidRPr="000253A5">
        <w:rPr>
          <w:sz w:val="22"/>
          <w:szCs w:val="22"/>
        </w:rPr>
        <w:t xml:space="preserve">If NRCS determines that an agricultural land easement deed fails to meet the minimum conditions in </w:t>
      </w:r>
      <w:r w:rsidR="0056439F">
        <w:rPr>
          <w:sz w:val="22"/>
          <w:szCs w:val="22"/>
        </w:rPr>
        <w:t>section</w:t>
      </w:r>
      <w:r w:rsidR="0056439F" w:rsidRPr="000253A5">
        <w:rPr>
          <w:sz w:val="22"/>
          <w:szCs w:val="22"/>
        </w:rPr>
        <w:t xml:space="preserve"> </w:t>
      </w:r>
      <w:r w:rsidR="009B5600" w:rsidRPr="000253A5">
        <w:rPr>
          <w:sz w:val="22"/>
          <w:szCs w:val="22"/>
        </w:rPr>
        <w:t>VI</w:t>
      </w:r>
      <w:r w:rsidR="0056439F">
        <w:rPr>
          <w:sz w:val="22"/>
          <w:szCs w:val="22"/>
        </w:rPr>
        <w:t>(</w:t>
      </w:r>
      <w:r w:rsidR="009B5600" w:rsidRPr="000253A5">
        <w:rPr>
          <w:sz w:val="22"/>
          <w:szCs w:val="22"/>
        </w:rPr>
        <w:t>A</w:t>
      </w:r>
      <w:r w:rsidR="0056439F">
        <w:rPr>
          <w:sz w:val="22"/>
          <w:szCs w:val="22"/>
        </w:rPr>
        <w:t>)(</w:t>
      </w:r>
      <w:r w:rsidR="002021B7" w:rsidRPr="000253A5">
        <w:rPr>
          <w:sz w:val="22"/>
          <w:szCs w:val="22"/>
        </w:rPr>
        <w:t>5</w:t>
      </w:r>
      <w:r w:rsidR="0056439F">
        <w:rPr>
          <w:sz w:val="22"/>
          <w:szCs w:val="22"/>
        </w:rPr>
        <w:t>)</w:t>
      </w:r>
      <w:r w:rsidR="002021B7" w:rsidRPr="000253A5">
        <w:rPr>
          <w:sz w:val="22"/>
          <w:szCs w:val="22"/>
        </w:rPr>
        <w:t xml:space="preserve"> </w:t>
      </w:r>
      <w:r w:rsidR="009B5600" w:rsidRPr="000253A5">
        <w:rPr>
          <w:sz w:val="22"/>
          <w:szCs w:val="22"/>
        </w:rPr>
        <w:t xml:space="preserve">above after </w:t>
      </w:r>
      <w:r w:rsidR="009B5600" w:rsidRPr="000253A5">
        <w:rPr>
          <w:b/>
          <w:bCs/>
          <w:sz w:val="22"/>
          <w:szCs w:val="22"/>
        </w:rPr>
        <w:t>ENTITY</w:t>
      </w:r>
      <w:r w:rsidR="009B5600" w:rsidRPr="000253A5">
        <w:rPr>
          <w:sz w:val="22"/>
          <w:szCs w:val="22"/>
        </w:rPr>
        <w:t xml:space="preserve"> has acquired the agricultural land easement, then </w:t>
      </w:r>
      <w:r w:rsidR="009B5600" w:rsidRPr="000253A5">
        <w:rPr>
          <w:b/>
          <w:bCs/>
          <w:sz w:val="22"/>
          <w:szCs w:val="22"/>
        </w:rPr>
        <w:t>ENTITY</w:t>
      </w:r>
      <w:r w:rsidR="009B5600" w:rsidRPr="000253A5">
        <w:rPr>
          <w:sz w:val="22"/>
          <w:szCs w:val="22"/>
        </w:rPr>
        <w:t xml:space="preserve"> must correct the agricultural land easement deed within 180 days of receiving written notice from NRCS.</w:t>
      </w:r>
    </w:p>
    <w:p w:rsidR="00AD5765" w:rsidRDefault="00DD5C64" w:rsidP="00D62895">
      <w:pPr>
        <w:ind w:left="274" w:hanging="274"/>
        <w:jc w:val="both"/>
        <w:rPr>
          <w:sz w:val="22"/>
          <w:szCs w:val="22"/>
        </w:rPr>
      </w:pPr>
      <w:r>
        <w:rPr>
          <w:sz w:val="22"/>
          <w:szCs w:val="22"/>
        </w:rPr>
        <w:t>8</w:t>
      </w:r>
      <w:r w:rsidR="00AD5765">
        <w:rPr>
          <w:sz w:val="22"/>
          <w:szCs w:val="22"/>
        </w:rPr>
        <w:t>.</w:t>
      </w:r>
      <w:r w:rsidR="0056439F">
        <w:rPr>
          <w:sz w:val="22"/>
          <w:szCs w:val="22"/>
        </w:rPr>
        <w:tab/>
      </w:r>
      <w:r w:rsidR="00AD5765" w:rsidRPr="00CF3768">
        <w:rPr>
          <w:sz w:val="22"/>
          <w:szCs w:val="22"/>
        </w:rPr>
        <w:t xml:space="preserve">NRCS may require adjustments to the provisions identified </w:t>
      </w:r>
      <w:r w:rsidR="00AD5765">
        <w:rPr>
          <w:sz w:val="22"/>
          <w:szCs w:val="22"/>
        </w:rPr>
        <w:t xml:space="preserve">in </w:t>
      </w:r>
      <w:r w:rsidR="0056439F">
        <w:rPr>
          <w:sz w:val="22"/>
          <w:szCs w:val="22"/>
        </w:rPr>
        <w:t>section</w:t>
      </w:r>
      <w:r w:rsidR="0056439F" w:rsidRPr="00AE375C">
        <w:rPr>
          <w:sz w:val="22"/>
          <w:szCs w:val="22"/>
        </w:rPr>
        <w:t xml:space="preserve"> </w:t>
      </w:r>
      <w:r w:rsidR="00AE375C">
        <w:rPr>
          <w:sz w:val="22"/>
          <w:szCs w:val="22"/>
        </w:rPr>
        <w:t>VI</w:t>
      </w:r>
      <w:r w:rsidR="0056439F">
        <w:rPr>
          <w:sz w:val="22"/>
          <w:szCs w:val="22"/>
        </w:rPr>
        <w:t>(</w:t>
      </w:r>
      <w:r w:rsidR="00AE375C">
        <w:rPr>
          <w:sz w:val="22"/>
          <w:szCs w:val="22"/>
        </w:rPr>
        <w:t>A</w:t>
      </w:r>
      <w:r w:rsidR="0056439F">
        <w:rPr>
          <w:sz w:val="22"/>
          <w:szCs w:val="22"/>
        </w:rPr>
        <w:t>)(</w:t>
      </w:r>
      <w:r w:rsidR="00DB3BDE">
        <w:rPr>
          <w:sz w:val="22"/>
          <w:szCs w:val="22"/>
        </w:rPr>
        <w:t>5</w:t>
      </w:r>
      <w:r w:rsidR="0056439F">
        <w:rPr>
          <w:sz w:val="22"/>
          <w:szCs w:val="22"/>
        </w:rPr>
        <w:t>)</w:t>
      </w:r>
      <w:r w:rsidR="004D51E3">
        <w:rPr>
          <w:sz w:val="22"/>
          <w:szCs w:val="22"/>
        </w:rPr>
        <w:t xml:space="preserve"> </w:t>
      </w:r>
      <w:r w:rsidR="00AD5765" w:rsidRPr="00AE375C">
        <w:rPr>
          <w:sz w:val="22"/>
          <w:szCs w:val="22"/>
        </w:rPr>
        <w:t>above</w:t>
      </w:r>
      <w:r w:rsidR="00AD5765" w:rsidRPr="00CF3768">
        <w:rPr>
          <w:sz w:val="22"/>
          <w:szCs w:val="22"/>
        </w:rPr>
        <w:t xml:space="preserve"> and require the addition of other provisions if NRCS determines that they are necessary to meet the purposes of ACEP and protect the conservation values of the Protected Property.</w:t>
      </w:r>
    </w:p>
    <w:p w:rsidR="009D3F67" w:rsidRPr="009D3F67" w:rsidRDefault="00DD5C64" w:rsidP="00D62895">
      <w:pPr>
        <w:ind w:left="270" w:hanging="270"/>
        <w:jc w:val="both"/>
        <w:rPr>
          <w:sz w:val="22"/>
          <w:szCs w:val="22"/>
        </w:rPr>
      </w:pPr>
      <w:r>
        <w:rPr>
          <w:sz w:val="22"/>
          <w:szCs w:val="22"/>
        </w:rPr>
        <w:t>9</w:t>
      </w:r>
      <w:r w:rsidR="009D3F67" w:rsidRPr="009D3F67">
        <w:rPr>
          <w:sz w:val="22"/>
          <w:szCs w:val="22"/>
        </w:rPr>
        <w:t>.</w:t>
      </w:r>
      <w:r w:rsidR="0056439F">
        <w:rPr>
          <w:sz w:val="22"/>
          <w:szCs w:val="22"/>
        </w:rPr>
        <w:tab/>
      </w:r>
      <w:r w:rsidR="009D3F67" w:rsidRPr="001A1C2B">
        <w:rPr>
          <w:b/>
          <w:sz w:val="22"/>
          <w:szCs w:val="22"/>
        </w:rPr>
        <w:t>ENTITY</w:t>
      </w:r>
      <w:r w:rsidR="009D3F67" w:rsidRPr="009D3F67">
        <w:rPr>
          <w:sz w:val="22"/>
          <w:szCs w:val="22"/>
        </w:rPr>
        <w:t xml:space="preserve"> </w:t>
      </w:r>
      <w:r w:rsidR="002F5CE4">
        <w:rPr>
          <w:sz w:val="22"/>
          <w:szCs w:val="22"/>
        </w:rPr>
        <w:t>must</w:t>
      </w:r>
      <w:r w:rsidR="002F5CE4" w:rsidRPr="009D3F67">
        <w:rPr>
          <w:sz w:val="22"/>
          <w:szCs w:val="22"/>
        </w:rPr>
        <w:t xml:space="preserve"> </w:t>
      </w:r>
      <w:r w:rsidR="009D3F67" w:rsidRPr="009D3F67">
        <w:rPr>
          <w:sz w:val="22"/>
          <w:szCs w:val="22"/>
        </w:rPr>
        <w:t xml:space="preserve">perform necessary legal and administrative actions to ensure proper acquisition and recordation of valid </w:t>
      </w:r>
      <w:r w:rsidR="00200F52">
        <w:rPr>
          <w:sz w:val="22"/>
          <w:szCs w:val="22"/>
        </w:rPr>
        <w:t>agricultural land easement</w:t>
      </w:r>
      <w:r w:rsidR="009D3F67" w:rsidRPr="009D3F67">
        <w:rPr>
          <w:sz w:val="22"/>
          <w:szCs w:val="22"/>
        </w:rPr>
        <w:t>s.</w:t>
      </w:r>
    </w:p>
    <w:p w:rsidR="00A33E23" w:rsidRDefault="0046535E" w:rsidP="00D62895">
      <w:pPr>
        <w:ind w:left="270" w:hanging="270"/>
        <w:jc w:val="both"/>
        <w:rPr>
          <w:sz w:val="22"/>
          <w:szCs w:val="22"/>
        </w:rPr>
      </w:pPr>
      <w:r>
        <w:rPr>
          <w:sz w:val="22"/>
          <w:szCs w:val="22"/>
        </w:rPr>
        <w:t>1</w:t>
      </w:r>
      <w:r w:rsidR="00DD5C64">
        <w:rPr>
          <w:sz w:val="22"/>
          <w:szCs w:val="22"/>
        </w:rPr>
        <w:t>0</w:t>
      </w:r>
      <w:r w:rsidR="009D3F67" w:rsidRPr="009D3F67">
        <w:rPr>
          <w:sz w:val="22"/>
          <w:szCs w:val="22"/>
        </w:rPr>
        <w:t>.</w:t>
      </w:r>
      <w:r w:rsidR="0056439F">
        <w:rPr>
          <w:sz w:val="22"/>
          <w:szCs w:val="22"/>
        </w:rPr>
        <w:t xml:space="preserve"> </w:t>
      </w:r>
      <w:r w:rsidR="009D3F67" w:rsidRPr="001A1C2B">
        <w:rPr>
          <w:b/>
          <w:sz w:val="22"/>
          <w:szCs w:val="22"/>
        </w:rPr>
        <w:t>ENTITY</w:t>
      </w:r>
      <w:r w:rsidR="009D3F67" w:rsidRPr="009D3F67">
        <w:rPr>
          <w:sz w:val="22"/>
          <w:szCs w:val="22"/>
        </w:rPr>
        <w:t xml:space="preserve"> </w:t>
      </w:r>
      <w:r w:rsidR="002F5CE4">
        <w:rPr>
          <w:sz w:val="22"/>
          <w:szCs w:val="22"/>
        </w:rPr>
        <w:t>must</w:t>
      </w:r>
      <w:r w:rsidR="002F5CE4" w:rsidRPr="009D3F67">
        <w:rPr>
          <w:sz w:val="22"/>
          <w:szCs w:val="22"/>
        </w:rPr>
        <w:t xml:space="preserve"> </w:t>
      </w:r>
      <w:r w:rsidR="009D3F67" w:rsidRPr="009D3F67">
        <w:rPr>
          <w:sz w:val="22"/>
          <w:szCs w:val="22"/>
        </w:rPr>
        <w:t xml:space="preserve">pay all costs of </w:t>
      </w:r>
      <w:r w:rsidR="00200F52">
        <w:rPr>
          <w:sz w:val="22"/>
          <w:szCs w:val="22"/>
        </w:rPr>
        <w:t>agricultural land easement</w:t>
      </w:r>
      <w:r w:rsidR="009D3F67" w:rsidRPr="009D3F67">
        <w:rPr>
          <w:sz w:val="22"/>
          <w:szCs w:val="22"/>
        </w:rPr>
        <w:t xml:space="preserve"> </w:t>
      </w:r>
      <w:r w:rsidR="00EA42A0">
        <w:rPr>
          <w:sz w:val="22"/>
          <w:szCs w:val="22"/>
        </w:rPr>
        <w:t>acquisition</w:t>
      </w:r>
      <w:r w:rsidR="00EA42A0" w:rsidRPr="009D3F67">
        <w:rPr>
          <w:sz w:val="22"/>
          <w:szCs w:val="22"/>
        </w:rPr>
        <w:t xml:space="preserve"> </w:t>
      </w:r>
      <w:r w:rsidR="009D3F67" w:rsidRPr="009D3F67">
        <w:rPr>
          <w:sz w:val="22"/>
          <w:szCs w:val="22"/>
        </w:rPr>
        <w:t xml:space="preserve">and </w:t>
      </w:r>
      <w:r w:rsidR="002F5CE4">
        <w:rPr>
          <w:sz w:val="22"/>
          <w:szCs w:val="22"/>
        </w:rPr>
        <w:t>must</w:t>
      </w:r>
      <w:r w:rsidR="002F5CE4" w:rsidRPr="009D3F67">
        <w:rPr>
          <w:sz w:val="22"/>
          <w:szCs w:val="22"/>
        </w:rPr>
        <w:t xml:space="preserve"> </w:t>
      </w:r>
      <w:r w:rsidR="009D3F67" w:rsidRPr="009D3F67">
        <w:rPr>
          <w:sz w:val="22"/>
          <w:szCs w:val="22"/>
        </w:rPr>
        <w:t xml:space="preserve">operate and manage each </w:t>
      </w:r>
      <w:r w:rsidR="00200F52">
        <w:rPr>
          <w:sz w:val="22"/>
          <w:szCs w:val="22"/>
        </w:rPr>
        <w:t>agricultural land easement</w:t>
      </w:r>
      <w:r w:rsidR="009D3F67" w:rsidRPr="009D3F67">
        <w:rPr>
          <w:sz w:val="22"/>
          <w:szCs w:val="22"/>
        </w:rPr>
        <w:t xml:space="preserve"> in accordance with </w:t>
      </w:r>
      <w:r w:rsidR="00EF62C5">
        <w:rPr>
          <w:sz w:val="22"/>
          <w:szCs w:val="22"/>
        </w:rPr>
        <w:t>its easement</w:t>
      </w:r>
      <w:r w:rsidR="009D3F67" w:rsidRPr="009D3F67">
        <w:rPr>
          <w:sz w:val="22"/>
          <w:szCs w:val="22"/>
        </w:rPr>
        <w:t xml:space="preserve"> program, this </w:t>
      </w:r>
      <w:r w:rsidR="002245ED">
        <w:rPr>
          <w:sz w:val="22"/>
          <w:szCs w:val="22"/>
        </w:rPr>
        <w:t>PROGRAM AGREEMENT</w:t>
      </w:r>
      <w:r w:rsidR="009D3F67" w:rsidRPr="009D3F67">
        <w:rPr>
          <w:sz w:val="22"/>
          <w:szCs w:val="22"/>
        </w:rPr>
        <w:t xml:space="preserve">, </w:t>
      </w:r>
      <w:r w:rsidR="00392F88">
        <w:rPr>
          <w:sz w:val="22"/>
          <w:szCs w:val="22"/>
        </w:rPr>
        <w:t xml:space="preserve">the terms of the individual Parcel Contract, </w:t>
      </w:r>
      <w:r w:rsidR="001B75EE">
        <w:rPr>
          <w:sz w:val="22"/>
          <w:szCs w:val="22"/>
        </w:rPr>
        <w:t xml:space="preserve">16 U.S.C. </w:t>
      </w:r>
      <w:r w:rsidR="002612B9">
        <w:rPr>
          <w:sz w:val="22"/>
          <w:szCs w:val="22"/>
        </w:rPr>
        <w:t>Section</w:t>
      </w:r>
      <w:r w:rsidR="00864EBF">
        <w:rPr>
          <w:sz w:val="22"/>
          <w:szCs w:val="22"/>
        </w:rPr>
        <w:t xml:space="preserve"> </w:t>
      </w:r>
      <w:r w:rsidR="001B75EE">
        <w:rPr>
          <w:sz w:val="22"/>
          <w:szCs w:val="22"/>
        </w:rPr>
        <w:t xml:space="preserve">3865 </w:t>
      </w:r>
      <w:r w:rsidR="001B75EE" w:rsidRPr="00BB4F6F">
        <w:rPr>
          <w:sz w:val="22"/>
          <w:szCs w:val="22"/>
        </w:rPr>
        <w:t>et seq</w:t>
      </w:r>
      <w:r w:rsidR="00864EBF" w:rsidRPr="002F5CE4">
        <w:rPr>
          <w:sz w:val="22"/>
          <w:szCs w:val="22"/>
        </w:rPr>
        <w:t>.</w:t>
      </w:r>
      <w:r w:rsidR="002D6945">
        <w:rPr>
          <w:sz w:val="22"/>
          <w:szCs w:val="22"/>
        </w:rPr>
        <w:t>,</w:t>
      </w:r>
      <w:r w:rsidR="001B75EE" w:rsidRPr="009D3F67" w:rsidDel="00EF62C5">
        <w:rPr>
          <w:sz w:val="22"/>
          <w:szCs w:val="22"/>
        </w:rPr>
        <w:t xml:space="preserve"> </w:t>
      </w:r>
      <w:r w:rsidR="00EF62C5">
        <w:rPr>
          <w:sz w:val="22"/>
          <w:szCs w:val="22"/>
        </w:rPr>
        <w:t>and</w:t>
      </w:r>
      <w:r w:rsidR="001B75EE">
        <w:rPr>
          <w:sz w:val="22"/>
          <w:szCs w:val="22"/>
        </w:rPr>
        <w:t xml:space="preserve"> </w:t>
      </w:r>
      <w:r w:rsidR="002A0E43">
        <w:rPr>
          <w:sz w:val="22"/>
          <w:szCs w:val="22"/>
        </w:rPr>
        <w:t xml:space="preserve">7 CFR </w:t>
      </w:r>
      <w:r w:rsidR="00B96EEC">
        <w:rPr>
          <w:sz w:val="22"/>
          <w:szCs w:val="22"/>
        </w:rPr>
        <w:t xml:space="preserve">Part </w:t>
      </w:r>
      <w:r w:rsidR="002A0E43">
        <w:rPr>
          <w:sz w:val="22"/>
          <w:szCs w:val="22"/>
        </w:rPr>
        <w:t>1468</w:t>
      </w:r>
      <w:r w:rsidR="009D3F67" w:rsidRPr="009D3F67">
        <w:rPr>
          <w:sz w:val="22"/>
          <w:szCs w:val="22"/>
        </w:rPr>
        <w:t xml:space="preserve">.  NRCS will have no responsibility for the costs or management of the </w:t>
      </w:r>
      <w:r w:rsidR="00200F52">
        <w:rPr>
          <w:sz w:val="22"/>
          <w:szCs w:val="22"/>
        </w:rPr>
        <w:t>agricultural land easement</w:t>
      </w:r>
      <w:r w:rsidR="009D3F67" w:rsidRPr="009D3F67">
        <w:rPr>
          <w:sz w:val="22"/>
          <w:szCs w:val="22"/>
        </w:rPr>
        <w:t xml:space="preserve">s purchased by </w:t>
      </w:r>
      <w:r w:rsidR="009D3F67" w:rsidRPr="001A1C2B">
        <w:rPr>
          <w:b/>
          <w:sz w:val="22"/>
          <w:szCs w:val="22"/>
        </w:rPr>
        <w:t>ENTITY</w:t>
      </w:r>
      <w:r w:rsidR="009D3F67" w:rsidRPr="009D3F67">
        <w:rPr>
          <w:sz w:val="22"/>
          <w:szCs w:val="22"/>
        </w:rPr>
        <w:t xml:space="preserve">. </w:t>
      </w:r>
    </w:p>
    <w:p w:rsidR="0082135D" w:rsidRDefault="00A44BBF" w:rsidP="00D62895">
      <w:pPr>
        <w:ind w:left="270" w:hanging="270"/>
        <w:jc w:val="both"/>
        <w:rPr>
          <w:sz w:val="22"/>
          <w:szCs w:val="22"/>
        </w:rPr>
      </w:pPr>
      <w:r>
        <w:rPr>
          <w:sz w:val="22"/>
          <w:szCs w:val="22"/>
        </w:rPr>
        <w:t>1</w:t>
      </w:r>
      <w:r w:rsidR="00DD5C64">
        <w:rPr>
          <w:sz w:val="22"/>
          <w:szCs w:val="22"/>
        </w:rPr>
        <w:t>1.</w:t>
      </w:r>
      <w:r w:rsidR="0056439F">
        <w:rPr>
          <w:sz w:val="22"/>
          <w:szCs w:val="22"/>
        </w:rPr>
        <w:t xml:space="preserve"> </w:t>
      </w:r>
      <w:r w:rsidR="009D3F67" w:rsidRPr="009D3F67">
        <w:rPr>
          <w:sz w:val="22"/>
          <w:szCs w:val="22"/>
        </w:rPr>
        <w:t xml:space="preserve">NRCS will not be responsible for any costs, damages, claims, liabilities, and judgments arising from past, present, and future acts or omissions of </w:t>
      </w:r>
      <w:r w:rsidR="009D3F67" w:rsidRPr="001A1C2B">
        <w:rPr>
          <w:b/>
          <w:sz w:val="22"/>
          <w:szCs w:val="22"/>
        </w:rPr>
        <w:t>ENTITY</w:t>
      </w:r>
      <w:r w:rsidR="009D3F67" w:rsidRPr="009D3F67">
        <w:rPr>
          <w:sz w:val="22"/>
          <w:szCs w:val="22"/>
        </w:rPr>
        <w:t xml:space="preserve"> in connection with its acquisition </w:t>
      </w:r>
      <w:r w:rsidR="004915BD">
        <w:rPr>
          <w:sz w:val="22"/>
          <w:szCs w:val="22"/>
        </w:rPr>
        <w:t>or</w:t>
      </w:r>
      <w:r w:rsidR="004915BD" w:rsidRPr="009D3F67">
        <w:rPr>
          <w:sz w:val="22"/>
          <w:szCs w:val="22"/>
        </w:rPr>
        <w:t xml:space="preserve"> </w:t>
      </w:r>
      <w:r w:rsidR="009D3F67" w:rsidRPr="009D3F67">
        <w:rPr>
          <w:sz w:val="22"/>
          <w:szCs w:val="22"/>
        </w:rPr>
        <w:t xml:space="preserve">management of the </w:t>
      </w:r>
      <w:r w:rsidR="00200F52">
        <w:rPr>
          <w:sz w:val="22"/>
          <w:szCs w:val="22"/>
        </w:rPr>
        <w:t>agricultural land easement</w:t>
      </w:r>
      <w:r w:rsidR="009D3F67" w:rsidRPr="009D3F67">
        <w:rPr>
          <w:sz w:val="22"/>
          <w:szCs w:val="22"/>
        </w:rPr>
        <w:t xml:space="preserve">s acquired pursuant to this </w:t>
      </w:r>
      <w:r w:rsidR="00762D5A" w:rsidRPr="00762D5A">
        <w:rPr>
          <w:sz w:val="22"/>
          <w:szCs w:val="22"/>
        </w:rPr>
        <w:t>PROGRAM AGREEMENT</w:t>
      </w:r>
      <w:r w:rsidR="002B5A9C">
        <w:rPr>
          <w:sz w:val="22"/>
          <w:szCs w:val="22"/>
        </w:rPr>
        <w:t xml:space="preserve"> and associated, fully executed </w:t>
      </w:r>
      <w:r w:rsidR="00636812">
        <w:rPr>
          <w:sz w:val="22"/>
          <w:szCs w:val="22"/>
        </w:rPr>
        <w:t xml:space="preserve">Parcel </w:t>
      </w:r>
      <w:r w:rsidR="002B5A9C">
        <w:rPr>
          <w:sz w:val="22"/>
          <w:szCs w:val="22"/>
        </w:rPr>
        <w:t>Contracts</w:t>
      </w:r>
      <w:r w:rsidR="009D3F67" w:rsidRPr="009D3F67">
        <w:rPr>
          <w:sz w:val="22"/>
          <w:szCs w:val="22"/>
        </w:rPr>
        <w:t xml:space="preserve">.  This includes but is not limited to acts and omissions of </w:t>
      </w:r>
      <w:r w:rsidR="009D3F67" w:rsidRPr="001A1C2B">
        <w:rPr>
          <w:b/>
          <w:sz w:val="22"/>
          <w:szCs w:val="22"/>
        </w:rPr>
        <w:t>ENTITY</w:t>
      </w:r>
      <w:r w:rsidR="009D3F67" w:rsidRPr="009D3F67">
        <w:rPr>
          <w:sz w:val="22"/>
          <w:szCs w:val="22"/>
        </w:rPr>
        <w:t xml:space="preserve"> agents, successors, assigns, employees, contractors, or lessees </w:t>
      </w:r>
      <w:r w:rsidR="00EA232E">
        <w:rPr>
          <w:sz w:val="22"/>
          <w:szCs w:val="22"/>
        </w:rPr>
        <w:t>that</w:t>
      </w:r>
      <w:r w:rsidR="00EA232E" w:rsidRPr="009D3F67">
        <w:rPr>
          <w:sz w:val="22"/>
          <w:szCs w:val="22"/>
        </w:rPr>
        <w:t xml:space="preserve"> </w:t>
      </w:r>
      <w:r w:rsidR="009D3F67" w:rsidRPr="009D3F67">
        <w:rPr>
          <w:sz w:val="22"/>
          <w:szCs w:val="22"/>
        </w:rPr>
        <w:t xml:space="preserve">result in violations of any laws and regulations </w:t>
      </w:r>
      <w:r w:rsidR="00EA232E">
        <w:rPr>
          <w:sz w:val="22"/>
          <w:szCs w:val="22"/>
        </w:rPr>
        <w:t>that</w:t>
      </w:r>
      <w:r w:rsidR="00EA232E" w:rsidRPr="009D3F67">
        <w:rPr>
          <w:sz w:val="22"/>
          <w:szCs w:val="22"/>
        </w:rPr>
        <w:t xml:space="preserve"> </w:t>
      </w:r>
      <w:r w:rsidR="009D3F67" w:rsidRPr="009D3F67">
        <w:rPr>
          <w:sz w:val="22"/>
          <w:szCs w:val="22"/>
        </w:rPr>
        <w:t xml:space="preserve">are now or </w:t>
      </w:r>
      <w:r w:rsidR="00EA232E">
        <w:rPr>
          <w:sz w:val="22"/>
          <w:szCs w:val="22"/>
        </w:rPr>
        <w:t>that</w:t>
      </w:r>
      <w:r w:rsidR="00EA232E" w:rsidRPr="009D3F67">
        <w:rPr>
          <w:sz w:val="22"/>
          <w:szCs w:val="22"/>
        </w:rPr>
        <w:t xml:space="preserve"> </w:t>
      </w:r>
      <w:r w:rsidR="009D3F67" w:rsidRPr="009D3F67">
        <w:rPr>
          <w:sz w:val="22"/>
          <w:szCs w:val="22"/>
        </w:rPr>
        <w:t>may in the future become applicable.</w:t>
      </w:r>
    </w:p>
    <w:p w:rsidR="00392F88" w:rsidRDefault="00A44BBF" w:rsidP="00D62895">
      <w:pPr>
        <w:ind w:left="270" w:hanging="270"/>
        <w:jc w:val="both"/>
        <w:rPr>
          <w:sz w:val="22"/>
          <w:szCs w:val="22"/>
        </w:rPr>
      </w:pPr>
      <w:r>
        <w:rPr>
          <w:sz w:val="22"/>
          <w:szCs w:val="22"/>
        </w:rPr>
        <w:t>1</w:t>
      </w:r>
      <w:r w:rsidR="00DD5C64">
        <w:rPr>
          <w:sz w:val="22"/>
          <w:szCs w:val="22"/>
        </w:rPr>
        <w:t>2</w:t>
      </w:r>
      <w:r w:rsidR="0082135D">
        <w:rPr>
          <w:sz w:val="22"/>
          <w:szCs w:val="22"/>
        </w:rPr>
        <w:t>.</w:t>
      </w:r>
      <w:r>
        <w:rPr>
          <w:sz w:val="22"/>
          <w:szCs w:val="22"/>
        </w:rPr>
        <w:t xml:space="preserve"> </w:t>
      </w:r>
      <w:r w:rsidR="009D3F67" w:rsidRPr="001A1C2B">
        <w:rPr>
          <w:b/>
          <w:sz w:val="22"/>
          <w:szCs w:val="22"/>
        </w:rPr>
        <w:t>ENTITY</w:t>
      </w:r>
      <w:r w:rsidR="009D3F67" w:rsidRPr="009D3F67">
        <w:rPr>
          <w:sz w:val="22"/>
          <w:szCs w:val="22"/>
        </w:rPr>
        <w:t xml:space="preserve"> </w:t>
      </w:r>
      <w:r w:rsidR="00EB6C58">
        <w:rPr>
          <w:sz w:val="22"/>
          <w:szCs w:val="22"/>
        </w:rPr>
        <w:t>must</w:t>
      </w:r>
      <w:r w:rsidR="00EB6C58" w:rsidRPr="009D3F67">
        <w:rPr>
          <w:sz w:val="22"/>
          <w:szCs w:val="22"/>
        </w:rPr>
        <w:t xml:space="preserve"> </w:t>
      </w:r>
      <w:r w:rsidR="009D3F67" w:rsidRPr="009D3F67">
        <w:rPr>
          <w:sz w:val="22"/>
          <w:szCs w:val="22"/>
        </w:rPr>
        <w:t xml:space="preserve">prepare a baseline documentation report documenting the condition of </w:t>
      </w:r>
      <w:r w:rsidR="00FC6D52">
        <w:rPr>
          <w:sz w:val="22"/>
          <w:szCs w:val="22"/>
        </w:rPr>
        <w:t>each</w:t>
      </w:r>
      <w:r w:rsidR="00FC6D52" w:rsidRPr="009D3F67">
        <w:rPr>
          <w:sz w:val="22"/>
          <w:szCs w:val="22"/>
        </w:rPr>
        <w:t xml:space="preserve"> </w:t>
      </w:r>
      <w:r w:rsidR="009D3F67" w:rsidRPr="009D3F67">
        <w:rPr>
          <w:sz w:val="22"/>
          <w:szCs w:val="22"/>
        </w:rPr>
        <w:t xml:space="preserve">Parcel as of the time the </w:t>
      </w:r>
      <w:r w:rsidR="002021B7">
        <w:rPr>
          <w:sz w:val="22"/>
          <w:szCs w:val="22"/>
        </w:rPr>
        <w:t xml:space="preserve">agricultural land </w:t>
      </w:r>
      <w:r w:rsidR="009D3F67" w:rsidRPr="009D3F67">
        <w:rPr>
          <w:sz w:val="22"/>
          <w:szCs w:val="22"/>
        </w:rPr>
        <w:t xml:space="preserve">easement is acquired and </w:t>
      </w:r>
      <w:r w:rsidR="004915BD">
        <w:rPr>
          <w:sz w:val="22"/>
          <w:szCs w:val="22"/>
        </w:rPr>
        <w:t xml:space="preserve">include a completed baseline </w:t>
      </w:r>
      <w:r w:rsidR="00E03B52" w:rsidRPr="006A0718">
        <w:rPr>
          <w:sz w:val="22"/>
          <w:szCs w:val="22"/>
        </w:rPr>
        <w:t xml:space="preserve">documentation </w:t>
      </w:r>
      <w:r w:rsidR="004915BD">
        <w:rPr>
          <w:sz w:val="22"/>
          <w:szCs w:val="22"/>
        </w:rPr>
        <w:t xml:space="preserve">report in the </w:t>
      </w:r>
      <w:r w:rsidR="009D3F67" w:rsidRPr="009D3F67">
        <w:rPr>
          <w:sz w:val="22"/>
          <w:szCs w:val="22"/>
        </w:rPr>
        <w:t xml:space="preserve">payment request package submitted </w:t>
      </w:r>
      <w:r w:rsidR="004915BD">
        <w:rPr>
          <w:sz w:val="22"/>
          <w:szCs w:val="22"/>
        </w:rPr>
        <w:t xml:space="preserve">to NRCS </w:t>
      </w:r>
      <w:r w:rsidR="009D3F67" w:rsidRPr="009D3F67">
        <w:rPr>
          <w:sz w:val="22"/>
          <w:szCs w:val="22"/>
        </w:rPr>
        <w:t xml:space="preserve">pursuant to </w:t>
      </w:r>
      <w:r w:rsidR="002B5A9C">
        <w:rPr>
          <w:sz w:val="22"/>
          <w:szCs w:val="22"/>
        </w:rPr>
        <w:t xml:space="preserve">the terms of </w:t>
      </w:r>
      <w:r w:rsidR="00392F88">
        <w:rPr>
          <w:sz w:val="22"/>
          <w:szCs w:val="22"/>
        </w:rPr>
        <w:t xml:space="preserve">the </w:t>
      </w:r>
      <w:r w:rsidR="002B5A9C">
        <w:rPr>
          <w:sz w:val="22"/>
          <w:szCs w:val="22"/>
        </w:rPr>
        <w:t xml:space="preserve">individual </w:t>
      </w:r>
      <w:r w:rsidR="00636812">
        <w:rPr>
          <w:sz w:val="22"/>
          <w:szCs w:val="22"/>
        </w:rPr>
        <w:t xml:space="preserve">Parcel </w:t>
      </w:r>
      <w:r w:rsidR="002B5A9C">
        <w:rPr>
          <w:sz w:val="22"/>
          <w:szCs w:val="22"/>
        </w:rPr>
        <w:t>Contract</w:t>
      </w:r>
      <w:r w:rsidR="009D3F67" w:rsidRPr="009D3F67">
        <w:rPr>
          <w:sz w:val="22"/>
          <w:szCs w:val="22"/>
        </w:rPr>
        <w:t xml:space="preserve">.  </w:t>
      </w:r>
      <w:r w:rsidR="00627F06" w:rsidRPr="00627F06">
        <w:rPr>
          <w:b/>
          <w:bCs/>
          <w:sz w:val="22"/>
          <w:szCs w:val="22"/>
        </w:rPr>
        <w:t xml:space="preserve">ENTITY </w:t>
      </w:r>
      <w:r w:rsidR="00627F06" w:rsidRPr="00627F06">
        <w:rPr>
          <w:sz w:val="22"/>
          <w:szCs w:val="22"/>
        </w:rPr>
        <w:t xml:space="preserve">must </w:t>
      </w:r>
      <w:r w:rsidR="00DA2168">
        <w:rPr>
          <w:sz w:val="22"/>
          <w:szCs w:val="22"/>
        </w:rPr>
        <w:t xml:space="preserve">also </w:t>
      </w:r>
      <w:r w:rsidR="00627F06" w:rsidRPr="00627F06">
        <w:rPr>
          <w:sz w:val="22"/>
          <w:szCs w:val="22"/>
        </w:rPr>
        <w:t xml:space="preserve">provide NRCS a draft baseline documentation report at least 90 days before the </w:t>
      </w:r>
      <w:r w:rsidR="00627F06" w:rsidRPr="002E4F0F">
        <w:rPr>
          <w:sz w:val="22"/>
          <w:szCs w:val="22"/>
        </w:rPr>
        <w:t>planned closing date of the agricultural land easement</w:t>
      </w:r>
      <w:r w:rsidR="00DA2168">
        <w:rPr>
          <w:sz w:val="22"/>
          <w:szCs w:val="22"/>
        </w:rPr>
        <w:t xml:space="preserve">, </w:t>
      </w:r>
      <w:r w:rsidR="00E82038">
        <w:rPr>
          <w:sz w:val="22"/>
          <w:szCs w:val="22"/>
        </w:rPr>
        <w:t xml:space="preserve">except for those easements being acquired by a certified eligible entity </w:t>
      </w:r>
      <w:r w:rsidR="00DA2168">
        <w:rPr>
          <w:sz w:val="22"/>
          <w:szCs w:val="22"/>
        </w:rPr>
        <w:t>as identified in the individual Parcel Contract</w:t>
      </w:r>
      <w:r w:rsidR="00627F06" w:rsidRPr="002E4F0F">
        <w:rPr>
          <w:sz w:val="22"/>
          <w:szCs w:val="22"/>
        </w:rPr>
        <w:t>.</w:t>
      </w:r>
      <w:r w:rsidR="00BA1E05">
        <w:rPr>
          <w:sz w:val="22"/>
          <w:szCs w:val="22"/>
        </w:rPr>
        <w:t xml:space="preserve"> </w:t>
      </w:r>
      <w:r w:rsidR="00627F06" w:rsidRPr="002E4F0F">
        <w:rPr>
          <w:sz w:val="22"/>
          <w:szCs w:val="22"/>
        </w:rPr>
        <w:t xml:space="preserve"> </w:t>
      </w:r>
      <w:r w:rsidR="009D3F67" w:rsidRPr="002E4F0F">
        <w:rPr>
          <w:sz w:val="22"/>
          <w:szCs w:val="22"/>
        </w:rPr>
        <w:t>The bas</w:t>
      </w:r>
      <w:r w:rsidR="009D3F67" w:rsidRPr="00B121B1">
        <w:rPr>
          <w:sz w:val="22"/>
          <w:szCs w:val="22"/>
        </w:rPr>
        <w:t>eline documentation report must contain maps</w:t>
      </w:r>
      <w:r w:rsidR="004915BD" w:rsidRPr="00627F06">
        <w:rPr>
          <w:sz w:val="22"/>
          <w:szCs w:val="22"/>
        </w:rPr>
        <w:t>,</w:t>
      </w:r>
      <w:r w:rsidR="009D3F67" w:rsidRPr="00627F06">
        <w:rPr>
          <w:sz w:val="22"/>
          <w:szCs w:val="22"/>
        </w:rPr>
        <w:t xml:space="preserve"> full descriptions</w:t>
      </w:r>
      <w:r w:rsidR="00BA1E05">
        <w:rPr>
          <w:sz w:val="22"/>
          <w:szCs w:val="22"/>
        </w:rPr>
        <w:t>,</w:t>
      </w:r>
      <w:r w:rsidR="009D3F67" w:rsidRPr="00627F06">
        <w:rPr>
          <w:sz w:val="22"/>
          <w:szCs w:val="22"/>
        </w:rPr>
        <w:t xml:space="preserve"> and pictures of</w:t>
      </w:r>
      <w:r w:rsidR="00BA1E05">
        <w:rPr>
          <w:sz w:val="22"/>
          <w:szCs w:val="22"/>
        </w:rPr>
        <w:t>—</w:t>
      </w:r>
    </w:p>
    <w:p w:rsidR="00392F88" w:rsidRDefault="004915BD" w:rsidP="00392F88">
      <w:pPr>
        <w:pStyle w:val="ListParagraph"/>
        <w:numPr>
          <w:ilvl w:val="0"/>
          <w:numId w:val="44"/>
        </w:numPr>
        <w:spacing w:before="120"/>
        <w:jc w:val="both"/>
        <w:rPr>
          <w:sz w:val="22"/>
          <w:szCs w:val="22"/>
        </w:rPr>
      </w:pPr>
      <w:r w:rsidRPr="000253A5">
        <w:rPr>
          <w:sz w:val="22"/>
          <w:szCs w:val="22"/>
        </w:rPr>
        <w:t>the Parcel</w:t>
      </w:r>
      <w:r w:rsidR="009D3F67" w:rsidRPr="000253A5">
        <w:rPr>
          <w:sz w:val="22"/>
          <w:szCs w:val="22"/>
        </w:rPr>
        <w:t xml:space="preserve"> location</w:t>
      </w:r>
      <w:r w:rsidR="00627F06" w:rsidRPr="000253A5">
        <w:rPr>
          <w:sz w:val="22"/>
          <w:szCs w:val="22"/>
        </w:rPr>
        <w:t>;</w:t>
      </w:r>
      <w:r w:rsidR="009D3F67" w:rsidRPr="000253A5">
        <w:rPr>
          <w:sz w:val="22"/>
          <w:szCs w:val="22"/>
        </w:rPr>
        <w:t xml:space="preserve"> </w:t>
      </w:r>
    </w:p>
    <w:p w:rsidR="00392F88" w:rsidRDefault="009D3F67" w:rsidP="00392F88">
      <w:pPr>
        <w:pStyle w:val="ListParagraph"/>
        <w:numPr>
          <w:ilvl w:val="0"/>
          <w:numId w:val="44"/>
        </w:numPr>
        <w:spacing w:before="120"/>
        <w:jc w:val="both"/>
        <w:rPr>
          <w:sz w:val="22"/>
          <w:szCs w:val="22"/>
        </w:rPr>
      </w:pPr>
      <w:r w:rsidRPr="000253A5">
        <w:rPr>
          <w:sz w:val="22"/>
          <w:szCs w:val="22"/>
        </w:rPr>
        <w:t>existing structures and infrastructure</w:t>
      </w:r>
      <w:r w:rsidR="00392F88">
        <w:rPr>
          <w:sz w:val="22"/>
          <w:szCs w:val="22"/>
        </w:rPr>
        <w:t>,</w:t>
      </w:r>
      <w:r w:rsidR="00627F06" w:rsidRPr="000253A5">
        <w:rPr>
          <w:sz w:val="22"/>
          <w:szCs w:val="22"/>
        </w:rPr>
        <w:t xml:space="preserve"> including barns, sheds, corrals, fences, ponds, watering facilities, and waste storage facilities;</w:t>
      </w:r>
      <w:r w:rsidRPr="000253A5">
        <w:rPr>
          <w:sz w:val="22"/>
          <w:szCs w:val="22"/>
        </w:rPr>
        <w:t xml:space="preserve"> </w:t>
      </w:r>
    </w:p>
    <w:p w:rsidR="00392F88" w:rsidRDefault="009D3F67" w:rsidP="00392F88">
      <w:pPr>
        <w:pStyle w:val="ListParagraph"/>
        <w:numPr>
          <w:ilvl w:val="0"/>
          <w:numId w:val="44"/>
        </w:numPr>
        <w:spacing w:before="120"/>
        <w:jc w:val="both"/>
        <w:rPr>
          <w:sz w:val="22"/>
          <w:szCs w:val="22"/>
        </w:rPr>
      </w:pPr>
      <w:r w:rsidRPr="000253A5">
        <w:rPr>
          <w:sz w:val="22"/>
          <w:szCs w:val="22"/>
        </w:rPr>
        <w:t>land use, land cover and its condition</w:t>
      </w:r>
      <w:r w:rsidR="00627F06" w:rsidRPr="000253A5">
        <w:rPr>
          <w:sz w:val="22"/>
          <w:szCs w:val="22"/>
        </w:rPr>
        <w:t>, including crops and crop rotations or for grasslands, the condition of the grassland, pasture, range, hay or forest lands</w:t>
      </w:r>
      <w:r w:rsidR="00BA1E05">
        <w:rPr>
          <w:sz w:val="22"/>
          <w:szCs w:val="22"/>
        </w:rPr>
        <w:t>,</w:t>
      </w:r>
      <w:r w:rsidR="00627F06" w:rsidRPr="000253A5">
        <w:rPr>
          <w:sz w:val="22"/>
          <w:szCs w:val="22"/>
        </w:rPr>
        <w:t xml:space="preserve"> and animal inventories;</w:t>
      </w:r>
    </w:p>
    <w:p w:rsidR="00392F88" w:rsidRDefault="00627F06" w:rsidP="00392F88">
      <w:pPr>
        <w:pStyle w:val="ListParagraph"/>
        <w:numPr>
          <w:ilvl w:val="0"/>
          <w:numId w:val="44"/>
        </w:numPr>
        <w:spacing w:before="120"/>
        <w:jc w:val="both"/>
        <w:rPr>
          <w:sz w:val="22"/>
          <w:szCs w:val="22"/>
        </w:rPr>
      </w:pPr>
      <w:r w:rsidRPr="000253A5">
        <w:rPr>
          <w:sz w:val="22"/>
          <w:szCs w:val="22"/>
        </w:rPr>
        <w:t>any problem areas;</w:t>
      </w:r>
    </w:p>
    <w:p w:rsidR="00392F88" w:rsidRDefault="009D3F67" w:rsidP="00392F88">
      <w:pPr>
        <w:pStyle w:val="ListParagraph"/>
        <w:numPr>
          <w:ilvl w:val="0"/>
          <w:numId w:val="44"/>
        </w:numPr>
        <w:spacing w:before="120"/>
        <w:jc w:val="both"/>
        <w:rPr>
          <w:sz w:val="22"/>
          <w:szCs w:val="22"/>
        </w:rPr>
      </w:pPr>
      <w:r w:rsidRPr="000253A5">
        <w:rPr>
          <w:sz w:val="22"/>
          <w:szCs w:val="22"/>
        </w:rPr>
        <w:t>any special features for which the Parcel is being protected</w:t>
      </w:r>
      <w:r w:rsidR="00392F88">
        <w:rPr>
          <w:sz w:val="22"/>
          <w:szCs w:val="22"/>
        </w:rPr>
        <w:t>, including</w:t>
      </w:r>
      <w:r w:rsidR="00B5038B">
        <w:rPr>
          <w:sz w:val="22"/>
          <w:szCs w:val="22"/>
        </w:rPr>
        <w:t>,</w:t>
      </w:r>
      <w:r w:rsidR="00392F88">
        <w:rPr>
          <w:sz w:val="22"/>
          <w:szCs w:val="22"/>
        </w:rPr>
        <w:t xml:space="preserve"> </w:t>
      </w:r>
      <w:r w:rsidR="004D4EB6">
        <w:rPr>
          <w:sz w:val="22"/>
          <w:szCs w:val="22"/>
        </w:rPr>
        <w:t xml:space="preserve">for </w:t>
      </w:r>
      <w:r w:rsidR="00D00732">
        <w:rPr>
          <w:sz w:val="22"/>
          <w:szCs w:val="22"/>
        </w:rPr>
        <w:t>ACEP-ALE-</w:t>
      </w:r>
      <w:r w:rsidR="00B46A08">
        <w:rPr>
          <w:sz w:val="22"/>
          <w:szCs w:val="22"/>
        </w:rPr>
        <w:t>GSS</w:t>
      </w:r>
      <w:r w:rsidR="004D4EB6">
        <w:rPr>
          <w:sz w:val="22"/>
          <w:szCs w:val="22"/>
        </w:rPr>
        <w:t xml:space="preserve"> enrollments</w:t>
      </w:r>
      <w:r w:rsidR="00B46A08">
        <w:rPr>
          <w:sz w:val="22"/>
          <w:szCs w:val="22"/>
        </w:rPr>
        <w:t>,</w:t>
      </w:r>
      <w:r w:rsidR="004D4EB6">
        <w:rPr>
          <w:sz w:val="22"/>
          <w:szCs w:val="22"/>
        </w:rPr>
        <w:t xml:space="preserve"> the grasslands of special environmental significance </w:t>
      </w:r>
      <w:r w:rsidR="00AE21BE">
        <w:rPr>
          <w:sz w:val="22"/>
          <w:szCs w:val="22"/>
        </w:rPr>
        <w:t>as designated</w:t>
      </w:r>
      <w:r w:rsidR="004D4EB6">
        <w:rPr>
          <w:sz w:val="22"/>
          <w:szCs w:val="22"/>
        </w:rPr>
        <w:t xml:space="preserve"> in accordance with the definition in 7 CFR </w:t>
      </w:r>
      <w:r w:rsidR="00BA1E05">
        <w:rPr>
          <w:sz w:val="22"/>
          <w:szCs w:val="22"/>
        </w:rPr>
        <w:t xml:space="preserve">Part </w:t>
      </w:r>
      <w:r w:rsidR="004D4EB6">
        <w:rPr>
          <w:sz w:val="22"/>
          <w:szCs w:val="22"/>
        </w:rPr>
        <w:t>1468.3</w:t>
      </w:r>
      <w:r w:rsidR="00AE21BE">
        <w:rPr>
          <w:sz w:val="22"/>
          <w:szCs w:val="22"/>
        </w:rPr>
        <w:t>,</w:t>
      </w:r>
      <w:r w:rsidR="004D4EB6">
        <w:rPr>
          <w:sz w:val="22"/>
          <w:szCs w:val="22"/>
        </w:rPr>
        <w:t xml:space="preserve"> and</w:t>
      </w:r>
      <w:r w:rsidR="00B46A08">
        <w:rPr>
          <w:sz w:val="22"/>
          <w:szCs w:val="22"/>
        </w:rPr>
        <w:t xml:space="preserve"> </w:t>
      </w:r>
      <w:r w:rsidR="00392F88">
        <w:rPr>
          <w:sz w:val="22"/>
          <w:szCs w:val="22"/>
        </w:rPr>
        <w:t xml:space="preserve">the habitat, species, or sensitive natural resources that were the basis for </w:t>
      </w:r>
      <w:r w:rsidR="004D4EB6">
        <w:rPr>
          <w:sz w:val="22"/>
          <w:szCs w:val="22"/>
        </w:rPr>
        <w:t>such designation</w:t>
      </w:r>
      <w:r w:rsidR="00AE21BE">
        <w:rPr>
          <w:sz w:val="22"/>
          <w:szCs w:val="22"/>
        </w:rPr>
        <w:t xml:space="preserve"> of the Parcel</w:t>
      </w:r>
      <w:r w:rsidR="00627F06" w:rsidRPr="000253A5">
        <w:rPr>
          <w:sz w:val="22"/>
          <w:szCs w:val="22"/>
        </w:rPr>
        <w:t>;</w:t>
      </w:r>
    </w:p>
    <w:p w:rsidR="00392F88" w:rsidRDefault="00627F06" w:rsidP="00392F88">
      <w:pPr>
        <w:pStyle w:val="ListParagraph"/>
        <w:numPr>
          <w:ilvl w:val="0"/>
          <w:numId w:val="44"/>
        </w:numPr>
        <w:spacing w:before="120"/>
        <w:jc w:val="both"/>
        <w:rPr>
          <w:sz w:val="22"/>
          <w:szCs w:val="22"/>
        </w:rPr>
      </w:pPr>
      <w:r w:rsidRPr="000253A5">
        <w:rPr>
          <w:sz w:val="22"/>
          <w:szCs w:val="22"/>
        </w:rPr>
        <w:t>as applicable, irrigation rights and volume of irrigation water rights to be retained for the easement</w:t>
      </w:r>
      <w:r w:rsidR="00392F88">
        <w:rPr>
          <w:sz w:val="22"/>
          <w:szCs w:val="22"/>
        </w:rPr>
        <w:t>, and</w:t>
      </w:r>
    </w:p>
    <w:p w:rsidR="009D3F67" w:rsidRPr="000253A5" w:rsidRDefault="00392F88" w:rsidP="000253A5">
      <w:pPr>
        <w:pStyle w:val="ListParagraph"/>
        <w:numPr>
          <w:ilvl w:val="0"/>
          <w:numId w:val="44"/>
        </w:numPr>
        <w:spacing w:before="120"/>
        <w:jc w:val="both"/>
        <w:rPr>
          <w:sz w:val="22"/>
          <w:szCs w:val="22"/>
        </w:rPr>
      </w:pPr>
      <w:r w:rsidRPr="00392F88">
        <w:rPr>
          <w:sz w:val="22"/>
          <w:szCs w:val="22"/>
        </w:rPr>
        <w:t>for grasslands, any critical nesting habitat and the associated nesting seasons for grassland-dependent birds whose populations are in significant decline</w:t>
      </w:r>
      <w:r w:rsidR="009D3F67" w:rsidRPr="000253A5">
        <w:rPr>
          <w:sz w:val="22"/>
          <w:szCs w:val="22"/>
        </w:rPr>
        <w:t>.</w:t>
      </w:r>
    </w:p>
    <w:p w:rsidR="00921116" w:rsidRDefault="00D0101D" w:rsidP="00DD5C64">
      <w:pPr>
        <w:spacing w:before="120"/>
        <w:ind w:left="270" w:hanging="270"/>
        <w:jc w:val="both"/>
        <w:rPr>
          <w:sz w:val="22"/>
          <w:szCs w:val="22"/>
        </w:rPr>
      </w:pPr>
      <w:r w:rsidRPr="00627F06">
        <w:rPr>
          <w:sz w:val="22"/>
          <w:szCs w:val="22"/>
        </w:rPr>
        <w:t>1</w:t>
      </w:r>
      <w:r w:rsidR="00DD5C64" w:rsidRPr="00627F06">
        <w:rPr>
          <w:sz w:val="22"/>
          <w:szCs w:val="22"/>
        </w:rPr>
        <w:t>3</w:t>
      </w:r>
      <w:r w:rsidR="009D3F67" w:rsidRPr="00627F06">
        <w:rPr>
          <w:sz w:val="22"/>
          <w:szCs w:val="22"/>
        </w:rPr>
        <w:t xml:space="preserve">. </w:t>
      </w:r>
      <w:r w:rsidR="009D3F67" w:rsidRPr="00627F06">
        <w:rPr>
          <w:b/>
          <w:sz w:val="22"/>
          <w:szCs w:val="22"/>
        </w:rPr>
        <w:t>ENTITY</w:t>
      </w:r>
      <w:r w:rsidR="009D3F67" w:rsidRPr="00627F06">
        <w:rPr>
          <w:sz w:val="22"/>
          <w:szCs w:val="22"/>
        </w:rPr>
        <w:t xml:space="preserve"> </w:t>
      </w:r>
      <w:r w:rsidR="00EB6C58" w:rsidRPr="00627F06">
        <w:rPr>
          <w:sz w:val="22"/>
          <w:szCs w:val="22"/>
        </w:rPr>
        <w:t xml:space="preserve">must </w:t>
      </w:r>
      <w:r w:rsidR="009D3F67" w:rsidRPr="00627F06">
        <w:rPr>
          <w:sz w:val="22"/>
          <w:szCs w:val="22"/>
        </w:rPr>
        <w:t xml:space="preserve">ensure </w:t>
      </w:r>
      <w:r w:rsidR="00D343D0" w:rsidRPr="00627F06">
        <w:rPr>
          <w:sz w:val="22"/>
          <w:szCs w:val="22"/>
        </w:rPr>
        <w:t xml:space="preserve">completion </w:t>
      </w:r>
      <w:r w:rsidR="009D3F67" w:rsidRPr="00627F06">
        <w:rPr>
          <w:sz w:val="22"/>
          <w:szCs w:val="22"/>
        </w:rPr>
        <w:t xml:space="preserve">of </w:t>
      </w:r>
      <w:r w:rsidR="00D343D0" w:rsidRPr="00627F06">
        <w:rPr>
          <w:sz w:val="22"/>
          <w:szCs w:val="22"/>
        </w:rPr>
        <w:t xml:space="preserve">a </w:t>
      </w:r>
      <w:r w:rsidR="00627F06" w:rsidRPr="00627F06">
        <w:rPr>
          <w:sz w:val="22"/>
          <w:szCs w:val="22"/>
        </w:rPr>
        <w:t xml:space="preserve">highly erodible land (HEL) </w:t>
      </w:r>
      <w:r w:rsidR="00D343D0" w:rsidRPr="00627F06">
        <w:rPr>
          <w:sz w:val="22"/>
          <w:szCs w:val="22"/>
        </w:rPr>
        <w:t xml:space="preserve">conservation plan that meets the requirements of 7 CFR Part 12 for any portion of a Parcel that contains highly erodible cropland. </w:t>
      </w:r>
      <w:r w:rsidR="00BA1E05">
        <w:rPr>
          <w:sz w:val="22"/>
          <w:szCs w:val="22"/>
        </w:rPr>
        <w:t xml:space="preserve"> </w:t>
      </w:r>
      <w:r w:rsidR="00D343D0" w:rsidRPr="00627F06">
        <w:rPr>
          <w:sz w:val="22"/>
          <w:szCs w:val="22"/>
        </w:rPr>
        <w:t xml:space="preserve">The HEL conservation plan must be developed by NRCS or an NRCS-certified planner and approved </w:t>
      </w:r>
      <w:r w:rsidR="00627F06" w:rsidRPr="00627F06">
        <w:rPr>
          <w:sz w:val="22"/>
          <w:szCs w:val="22"/>
        </w:rPr>
        <w:t xml:space="preserve">by NRCS </w:t>
      </w:r>
      <w:r w:rsidR="00D343D0" w:rsidRPr="00627F06">
        <w:rPr>
          <w:sz w:val="22"/>
          <w:szCs w:val="22"/>
        </w:rPr>
        <w:t>prior to closing.</w:t>
      </w:r>
      <w:r w:rsidR="00627F06" w:rsidRPr="00627F06">
        <w:rPr>
          <w:sz w:val="22"/>
          <w:szCs w:val="22"/>
        </w:rPr>
        <w:t xml:space="preserve">  </w:t>
      </w:r>
      <w:bookmarkStart w:id="6" w:name="_Hlk34139994"/>
      <w:r w:rsidR="00627F06" w:rsidRPr="00FB7608">
        <w:rPr>
          <w:sz w:val="22"/>
          <w:szCs w:val="22"/>
        </w:rPr>
        <w:t>The development</w:t>
      </w:r>
      <w:r w:rsidR="0078744B">
        <w:rPr>
          <w:sz w:val="22"/>
          <w:szCs w:val="22"/>
        </w:rPr>
        <w:t xml:space="preserve"> and maintenance</w:t>
      </w:r>
      <w:r w:rsidR="00627F06" w:rsidRPr="00FB7608">
        <w:rPr>
          <w:sz w:val="22"/>
          <w:szCs w:val="22"/>
        </w:rPr>
        <w:t xml:space="preserve"> of</w:t>
      </w:r>
      <w:r w:rsidR="00852AFF">
        <w:rPr>
          <w:sz w:val="22"/>
          <w:szCs w:val="22"/>
        </w:rPr>
        <w:t xml:space="preserve"> an agricultural land easement plan that includes</w:t>
      </w:r>
      <w:r w:rsidR="00627F06" w:rsidRPr="00FB7608">
        <w:rPr>
          <w:sz w:val="22"/>
          <w:szCs w:val="22"/>
        </w:rPr>
        <w:t xml:space="preserve"> a broad, comprehensive agricultural land easement plan</w:t>
      </w:r>
      <w:r w:rsidR="00852AFF">
        <w:rPr>
          <w:sz w:val="22"/>
          <w:szCs w:val="22"/>
        </w:rPr>
        <w:t>, a grasslands management plan, or a forest land</w:t>
      </w:r>
      <w:r w:rsidR="00627F06" w:rsidRPr="00FB7608">
        <w:rPr>
          <w:sz w:val="22"/>
          <w:szCs w:val="22"/>
        </w:rPr>
        <w:t xml:space="preserve"> </w:t>
      </w:r>
      <w:r w:rsidR="00852AFF">
        <w:rPr>
          <w:sz w:val="22"/>
          <w:szCs w:val="22"/>
        </w:rPr>
        <w:t>management plan, or any combination thereof,</w:t>
      </w:r>
      <w:r w:rsidR="00627F06" w:rsidRPr="00FB7608">
        <w:rPr>
          <w:sz w:val="22"/>
          <w:szCs w:val="22"/>
        </w:rPr>
        <w:t xml:space="preserve"> is not required unless agreed to by </w:t>
      </w:r>
      <w:r w:rsidR="00627F06" w:rsidRPr="00FB7608">
        <w:rPr>
          <w:b/>
          <w:sz w:val="22"/>
          <w:szCs w:val="22"/>
        </w:rPr>
        <w:t xml:space="preserve">ENTITY </w:t>
      </w:r>
      <w:r w:rsidR="00627F06" w:rsidRPr="00FB7608">
        <w:rPr>
          <w:sz w:val="22"/>
          <w:szCs w:val="22"/>
        </w:rPr>
        <w:t xml:space="preserve">as a condition of the selection of a </w:t>
      </w:r>
      <w:r w:rsidR="00AA3970">
        <w:rPr>
          <w:sz w:val="22"/>
          <w:szCs w:val="22"/>
        </w:rPr>
        <w:t>P</w:t>
      </w:r>
      <w:r w:rsidR="00627F06" w:rsidRPr="00FB7608">
        <w:rPr>
          <w:sz w:val="22"/>
          <w:szCs w:val="22"/>
        </w:rPr>
        <w:t>arcel for funding</w:t>
      </w:r>
      <w:r w:rsidR="00627F06" w:rsidRPr="00025310">
        <w:rPr>
          <w:sz w:val="22"/>
          <w:szCs w:val="22"/>
        </w:rPr>
        <w:t xml:space="preserve">. </w:t>
      </w:r>
      <w:r w:rsidR="00471F5F" w:rsidRPr="00025310">
        <w:rPr>
          <w:sz w:val="22"/>
          <w:szCs w:val="22"/>
        </w:rPr>
        <w:t xml:space="preserve"> </w:t>
      </w:r>
      <w:bookmarkStart w:id="7" w:name="_Hlk34140084"/>
      <w:bookmarkStart w:id="8" w:name="_Hlk35851671"/>
      <w:bookmarkEnd w:id="6"/>
      <w:r w:rsidR="00627F06" w:rsidRPr="00025310">
        <w:rPr>
          <w:sz w:val="22"/>
          <w:szCs w:val="22"/>
        </w:rPr>
        <w:t>The</w:t>
      </w:r>
      <w:r w:rsidR="00627F06" w:rsidRPr="00FB7608">
        <w:rPr>
          <w:sz w:val="22"/>
          <w:szCs w:val="22"/>
        </w:rPr>
        <w:t xml:space="preserve"> agricultural land easement is not required to be subject to an agricultural land easement plan with the exception that </w:t>
      </w:r>
      <w:r w:rsidR="00627F06" w:rsidRPr="00FB7608">
        <w:rPr>
          <w:b/>
          <w:sz w:val="22"/>
          <w:szCs w:val="22"/>
        </w:rPr>
        <w:t>ENTITY</w:t>
      </w:r>
      <w:r w:rsidR="00627F06" w:rsidRPr="00FB7608">
        <w:rPr>
          <w:sz w:val="22"/>
          <w:szCs w:val="22"/>
        </w:rPr>
        <w:t xml:space="preserve"> must ensure that the </w:t>
      </w:r>
      <w:r w:rsidR="00A534A5">
        <w:rPr>
          <w:sz w:val="22"/>
          <w:szCs w:val="22"/>
        </w:rPr>
        <w:t xml:space="preserve">agricultural land easement </w:t>
      </w:r>
      <w:r w:rsidR="00627F06" w:rsidRPr="00FB7608">
        <w:rPr>
          <w:sz w:val="22"/>
          <w:szCs w:val="22"/>
        </w:rPr>
        <w:t>deed addresses compliance requirements associated with HEL conservation plans pursuant to 7 CFR Part 12.</w:t>
      </w:r>
      <w:r w:rsidR="00D343D0" w:rsidRPr="00627F06">
        <w:rPr>
          <w:sz w:val="22"/>
          <w:szCs w:val="22"/>
        </w:rPr>
        <w:t xml:space="preserve"> </w:t>
      </w:r>
      <w:bookmarkEnd w:id="7"/>
      <w:r w:rsidR="00471F5F">
        <w:rPr>
          <w:sz w:val="22"/>
          <w:szCs w:val="22"/>
        </w:rPr>
        <w:t xml:space="preserve"> </w:t>
      </w:r>
      <w:bookmarkEnd w:id="8"/>
      <w:r w:rsidR="002419F4" w:rsidRPr="002419F4">
        <w:rPr>
          <w:sz w:val="22"/>
          <w:szCs w:val="22"/>
        </w:rPr>
        <w:t xml:space="preserve">Agricultural land easement plans developed as required </w:t>
      </w:r>
      <w:r w:rsidR="002419F4" w:rsidRPr="002419F4">
        <w:rPr>
          <w:sz w:val="22"/>
          <w:szCs w:val="22"/>
        </w:rPr>
        <w:lastRenderedPageBreak/>
        <w:t xml:space="preserve">or agreed-to must be signed by the </w:t>
      </w:r>
      <w:r w:rsidR="002419F4" w:rsidRPr="002419F4">
        <w:rPr>
          <w:b/>
          <w:bCs/>
          <w:sz w:val="22"/>
          <w:szCs w:val="22"/>
        </w:rPr>
        <w:t xml:space="preserve">ENTITY </w:t>
      </w:r>
      <w:r w:rsidR="002419F4" w:rsidRPr="002419F4">
        <w:rPr>
          <w:sz w:val="22"/>
          <w:szCs w:val="22"/>
        </w:rPr>
        <w:t>and the Grantors prior to closing and a copy provided</w:t>
      </w:r>
      <w:r w:rsidR="002419F4">
        <w:rPr>
          <w:sz w:val="22"/>
          <w:szCs w:val="22"/>
        </w:rPr>
        <w:t xml:space="preserve"> with the </w:t>
      </w:r>
      <w:r w:rsidR="002419F4" w:rsidRPr="009D3F67">
        <w:rPr>
          <w:sz w:val="22"/>
          <w:szCs w:val="22"/>
        </w:rPr>
        <w:t xml:space="preserve">payment request package submitted </w:t>
      </w:r>
      <w:r w:rsidR="002419F4">
        <w:rPr>
          <w:sz w:val="22"/>
          <w:szCs w:val="22"/>
        </w:rPr>
        <w:t xml:space="preserve">to NRCS </w:t>
      </w:r>
      <w:r w:rsidR="002419F4" w:rsidRPr="009D3F67">
        <w:rPr>
          <w:sz w:val="22"/>
          <w:szCs w:val="22"/>
        </w:rPr>
        <w:t xml:space="preserve">pursuant to </w:t>
      </w:r>
      <w:r w:rsidR="002419F4">
        <w:rPr>
          <w:sz w:val="22"/>
          <w:szCs w:val="22"/>
        </w:rPr>
        <w:t>the terms of the individual Parcel Contract</w:t>
      </w:r>
      <w:r w:rsidR="002419F4" w:rsidRPr="002419F4">
        <w:rPr>
          <w:sz w:val="22"/>
          <w:szCs w:val="22"/>
        </w:rPr>
        <w:t>.</w:t>
      </w:r>
    </w:p>
    <w:p w:rsidR="009D3F67" w:rsidRPr="00627F06" w:rsidRDefault="00852AFF" w:rsidP="00AE55EC">
      <w:pPr>
        <w:spacing w:before="120"/>
        <w:ind w:left="562"/>
        <w:jc w:val="both"/>
        <w:rPr>
          <w:sz w:val="22"/>
          <w:szCs w:val="22"/>
        </w:rPr>
      </w:pPr>
      <w:r>
        <w:rPr>
          <w:sz w:val="22"/>
          <w:szCs w:val="22"/>
        </w:rPr>
        <w:t xml:space="preserve">For ACEP-ALE-GSS enrollments: </w:t>
      </w:r>
      <w:r w:rsidRPr="00852AFF">
        <w:rPr>
          <w:sz w:val="22"/>
          <w:szCs w:val="22"/>
        </w:rPr>
        <w:t xml:space="preserve">If </w:t>
      </w:r>
      <w:r w:rsidRPr="000253A5">
        <w:rPr>
          <w:b/>
          <w:bCs/>
          <w:sz w:val="22"/>
          <w:szCs w:val="22"/>
        </w:rPr>
        <w:t>ENTITY</w:t>
      </w:r>
      <w:r w:rsidRPr="00852AFF">
        <w:rPr>
          <w:sz w:val="22"/>
          <w:szCs w:val="22"/>
        </w:rPr>
        <w:t xml:space="preserve"> has agreed to develop a</w:t>
      </w:r>
      <w:r w:rsidR="0078744B">
        <w:rPr>
          <w:sz w:val="22"/>
          <w:szCs w:val="22"/>
        </w:rPr>
        <w:t>nd maintain a</w:t>
      </w:r>
      <w:r w:rsidRPr="00852AFF">
        <w:rPr>
          <w:sz w:val="22"/>
          <w:szCs w:val="22"/>
        </w:rPr>
        <w:t xml:space="preserve"> grasslands management plan, </w:t>
      </w:r>
      <w:r w:rsidRPr="000253A5">
        <w:rPr>
          <w:b/>
          <w:bCs/>
          <w:sz w:val="22"/>
          <w:szCs w:val="22"/>
        </w:rPr>
        <w:t>ENTITY</w:t>
      </w:r>
      <w:r w:rsidRPr="00852AFF">
        <w:rPr>
          <w:sz w:val="22"/>
          <w:szCs w:val="22"/>
        </w:rPr>
        <w:t xml:space="preserve"> must ensure such grasslands management plan describes the grassland resource, the management system and practices that conserve, protect, or enhance the viability of the grassland, and the habitat, species, or sensitive natural resources that were the basis of the designation of a Parcel as grasslands of special environmental significance, permissible and prohibited activities, and any associated restoration plan.</w:t>
      </w:r>
    </w:p>
    <w:p w:rsidR="00D343D0" w:rsidRDefault="00D0101D" w:rsidP="00F309B2">
      <w:pPr>
        <w:spacing w:before="120"/>
        <w:ind w:left="270" w:hanging="270"/>
        <w:jc w:val="both"/>
        <w:rPr>
          <w:sz w:val="22"/>
          <w:szCs w:val="22"/>
        </w:rPr>
      </w:pPr>
      <w:r w:rsidRPr="009D3F67">
        <w:rPr>
          <w:sz w:val="22"/>
          <w:szCs w:val="22"/>
        </w:rPr>
        <w:t>1</w:t>
      </w:r>
      <w:r w:rsidR="00DD5C64">
        <w:rPr>
          <w:sz w:val="22"/>
          <w:szCs w:val="22"/>
        </w:rPr>
        <w:t>4</w:t>
      </w:r>
      <w:r w:rsidR="009D3F67" w:rsidRPr="009D3F67">
        <w:rPr>
          <w:sz w:val="22"/>
          <w:szCs w:val="22"/>
        </w:rPr>
        <w:t xml:space="preserve">. In acquiring </w:t>
      </w:r>
      <w:r w:rsidR="00200F52">
        <w:rPr>
          <w:sz w:val="22"/>
          <w:szCs w:val="22"/>
        </w:rPr>
        <w:t>agricultural land easement</w:t>
      </w:r>
      <w:r w:rsidR="009D3F67" w:rsidRPr="009D3F67">
        <w:rPr>
          <w:sz w:val="22"/>
          <w:szCs w:val="22"/>
        </w:rPr>
        <w:t xml:space="preserve">s, </w:t>
      </w:r>
      <w:r w:rsidR="009D3F67" w:rsidRPr="001A1C2B">
        <w:rPr>
          <w:b/>
          <w:sz w:val="22"/>
          <w:szCs w:val="22"/>
        </w:rPr>
        <w:t>ENTITY</w:t>
      </w:r>
      <w:r w:rsidR="009D3F67" w:rsidRPr="009D3F67">
        <w:rPr>
          <w:sz w:val="22"/>
          <w:szCs w:val="22"/>
        </w:rPr>
        <w:t xml:space="preserve"> </w:t>
      </w:r>
      <w:r w:rsidR="00EB6C58">
        <w:rPr>
          <w:sz w:val="22"/>
          <w:szCs w:val="22"/>
        </w:rPr>
        <w:t>must</w:t>
      </w:r>
      <w:r w:rsidR="00EB6C58" w:rsidRPr="009D3F67">
        <w:rPr>
          <w:sz w:val="22"/>
          <w:szCs w:val="22"/>
        </w:rPr>
        <w:t xml:space="preserve"> </w:t>
      </w:r>
      <w:r w:rsidR="009D3F67" w:rsidRPr="009D3F67">
        <w:rPr>
          <w:sz w:val="22"/>
          <w:szCs w:val="22"/>
        </w:rPr>
        <w:t>ensure that the title to the lands or interests therein will be unencumbered or</w:t>
      </w:r>
      <w:r w:rsidR="00686A28">
        <w:rPr>
          <w:sz w:val="22"/>
          <w:szCs w:val="22"/>
        </w:rPr>
        <w:t xml:space="preserve"> that</w:t>
      </w:r>
      <w:r w:rsidR="009D3F67" w:rsidRPr="009D3F67">
        <w:rPr>
          <w:sz w:val="22"/>
          <w:szCs w:val="22"/>
        </w:rPr>
        <w:t xml:space="preserve"> outstanding or reserved interests are subordinated to the </w:t>
      </w:r>
      <w:r w:rsidR="00200F52">
        <w:rPr>
          <w:sz w:val="22"/>
          <w:szCs w:val="22"/>
        </w:rPr>
        <w:t>agricultural land easement</w:t>
      </w:r>
      <w:r w:rsidR="00686A28">
        <w:rPr>
          <w:sz w:val="22"/>
          <w:szCs w:val="22"/>
        </w:rPr>
        <w:t>.</w:t>
      </w:r>
      <w:r w:rsidR="009D3F67" w:rsidRPr="009D3F67">
        <w:rPr>
          <w:sz w:val="22"/>
          <w:szCs w:val="22"/>
        </w:rPr>
        <w:t xml:space="preserve"> </w:t>
      </w:r>
    </w:p>
    <w:p w:rsidR="00F309B2" w:rsidRDefault="00D343D0" w:rsidP="00D343D0">
      <w:pPr>
        <w:spacing w:before="120"/>
        <w:ind w:left="907" w:hanging="360"/>
        <w:jc w:val="both"/>
        <w:rPr>
          <w:sz w:val="22"/>
          <w:szCs w:val="22"/>
        </w:rPr>
      </w:pPr>
      <w:r>
        <w:rPr>
          <w:sz w:val="22"/>
          <w:szCs w:val="22"/>
        </w:rPr>
        <w:t>a</w:t>
      </w:r>
      <w:r w:rsidR="002E42FA">
        <w:rPr>
          <w:sz w:val="22"/>
          <w:szCs w:val="22"/>
        </w:rPr>
        <w:t>.</w:t>
      </w:r>
      <w:r w:rsidR="002E42FA">
        <w:rPr>
          <w:sz w:val="22"/>
          <w:szCs w:val="22"/>
        </w:rPr>
        <w:tab/>
      </w:r>
      <w:r>
        <w:rPr>
          <w:sz w:val="22"/>
          <w:szCs w:val="22"/>
        </w:rPr>
        <w:t xml:space="preserve">For Non-Certified </w:t>
      </w:r>
      <w:r w:rsidR="00471F5F">
        <w:rPr>
          <w:sz w:val="22"/>
          <w:szCs w:val="22"/>
        </w:rPr>
        <w:t xml:space="preserve">Eligible </w:t>
      </w:r>
      <w:proofErr w:type="gramStart"/>
      <w:r>
        <w:rPr>
          <w:sz w:val="22"/>
          <w:szCs w:val="22"/>
        </w:rPr>
        <w:t>Entities</w:t>
      </w:r>
      <w:r w:rsidR="00BA1E05">
        <w:rPr>
          <w:sz w:val="22"/>
          <w:szCs w:val="22"/>
        </w:rPr>
        <w:t>.—</w:t>
      </w:r>
      <w:proofErr w:type="gramEnd"/>
      <w:r w:rsidR="00243C33" w:rsidRPr="003E239F">
        <w:rPr>
          <w:b/>
          <w:sz w:val="22"/>
          <w:szCs w:val="22"/>
        </w:rPr>
        <w:t>ENTITY</w:t>
      </w:r>
      <w:r w:rsidR="00243C33">
        <w:rPr>
          <w:sz w:val="22"/>
          <w:szCs w:val="22"/>
        </w:rPr>
        <w:t xml:space="preserve"> </w:t>
      </w:r>
      <w:r w:rsidR="00756C43">
        <w:rPr>
          <w:sz w:val="22"/>
          <w:szCs w:val="22"/>
        </w:rPr>
        <w:t xml:space="preserve">and </w:t>
      </w:r>
      <w:r w:rsidR="00756C43" w:rsidRPr="00CF3768">
        <w:rPr>
          <w:sz w:val="22"/>
          <w:szCs w:val="22"/>
        </w:rPr>
        <w:t xml:space="preserve">NRCS </w:t>
      </w:r>
      <w:r w:rsidR="00EB6C58">
        <w:rPr>
          <w:sz w:val="22"/>
          <w:szCs w:val="22"/>
        </w:rPr>
        <w:t>must</w:t>
      </w:r>
      <w:r w:rsidR="00EB6C58" w:rsidRPr="00CF3768">
        <w:rPr>
          <w:sz w:val="22"/>
          <w:szCs w:val="22"/>
        </w:rPr>
        <w:t xml:space="preserve"> </w:t>
      </w:r>
      <w:r w:rsidR="00243C33" w:rsidRPr="00CF3768">
        <w:rPr>
          <w:sz w:val="22"/>
          <w:szCs w:val="22"/>
        </w:rPr>
        <w:t>review the title commitment to ensure there are no encumbrances that would allow use</w:t>
      </w:r>
      <w:r w:rsidR="00243C33">
        <w:rPr>
          <w:sz w:val="22"/>
          <w:szCs w:val="22"/>
        </w:rPr>
        <w:t>s</w:t>
      </w:r>
      <w:r w:rsidR="00243C33" w:rsidRPr="00CF3768">
        <w:rPr>
          <w:sz w:val="22"/>
          <w:szCs w:val="22"/>
        </w:rPr>
        <w:t xml:space="preserve"> of the property </w:t>
      </w:r>
      <w:r w:rsidR="00AA42DE">
        <w:rPr>
          <w:sz w:val="22"/>
          <w:szCs w:val="22"/>
        </w:rPr>
        <w:t xml:space="preserve">that are </w:t>
      </w:r>
      <w:r w:rsidR="00756C43" w:rsidRPr="00CF3768">
        <w:rPr>
          <w:sz w:val="22"/>
          <w:szCs w:val="22"/>
        </w:rPr>
        <w:t xml:space="preserve">not acceptable to </w:t>
      </w:r>
      <w:r w:rsidR="00756C43" w:rsidRPr="003E239F">
        <w:rPr>
          <w:b/>
          <w:sz w:val="22"/>
          <w:szCs w:val="22"/>
        </w:rPr>
        <w:t xml:space="preserve">ENTITY </w:t>
      </w:r>
      <w:r w:rsidR="00473BC8">
        <w:rPr>
          <w:sz w:val="22"/>
          <w:szCs w:val="22"/>
        </w:rPr>
        <w:t xml:space="preserve">or </w:t>
      </w:r>
      <w:r w:rsidR="00756C43" w:rsidRPr="00CF3768">
        <w:rPr>
          <w:sz w:val="22"/>
          <w:szCs w:val="22"/>
        </w:rPr>
        <w:t xml:space="preserve">NRCS.  </w:t>
      </w:r>
      <w:r w:rsidR="00756C43" w:rsidRPr="00227757">
        <w:rPr>
          <w:b/>
          <w:sz w:val="22"/>
          <w:szCs w:val="22"/>
        </w:rPr>
        <w:t>ENTITY</w:t>
      </w:r>
      <w:r w:rsidR="00756C43" w:rsidRPr="00992DF6">
        <w:rPr>
          <w:sz w:val="22"/>
          <w:szCs w:val="22"/>
        </w:rPr>
        <w:t xml:space="preserve"> </w:t>
      </w:r>
      <w:r w:rsidR="00A91BAD">
        <w:rPr>
          <w:sz w:val="22"/>
          <w:szCs w:val="22"/>
        </w:rPr>
        <w:t>must</w:t>
      </w:r>
      <w:r w:rsidR="00756C43" w:rsidRPr="00CF3768">
        <w:rPr>
          <w:sz w:val="22"/>
          <w:szCs w:val="22"/>
        </w:rPr>
        <w:t xml:space="preserve"> provide NRCS a copy of the title commitment</w:t>
      </w:r>
      <w:r w:rsidR="00756C43">
        <w:rPr>
          <w:sz w:val="22"/>
          <w:szCs w:val="22"/>
        </w:rPr>
        <w:t>,</w:t>
      </w:r>
      <w:r w:rsidR="00627F06">
        <w:rPr>
          <w:sz w:val="22"/>
          <w:szCs w:val="22"/>
        </w:rPr>
        <w:t xml:space="preserve"> including a copy of documents to support each title exception,</w:t>
      </w:r>
      <w:r w:rsidR="00756C43">
        <w:rPr>
          <w:sz w:val="22"/>
          <w:szCs w:val="22"/>
        </w:rPr>
        <w:t xml:space="preserve"> a summary of </w:t>
      </w:r>
      <w:r w:rsidR="00756C43" w:rsidRPr="00A02DDC">
        <w:rPr>
          <w:b/>
          <w:sz w:val="22"/>
          <w:szCs w:val="22"/>
        </w:rPr>
        <w:t>ENTITY</w:t>
      </w:r>
      <w:r w:rsidR="00756C43">
        <w:rPr>
          <w:sz w:val="22"/>
          <w:szCs w:val="22"/>
        </w:rPr>
        <w:t xml:space="preserve"> title review findings,</w:t>
      </w:r>
      <w:r w:rsidR="00756C43" w:rsidRPr="00CF3768">
        <w:rPr>
          <w:sz w:val="22"/>
          <w:szCs w:val="22"/>
        </w:rPr>
        <w:t xml:space="preserve"> and any other</w:t>
      </w:r>
      <w:r w:rsidR="00756C43">
        <w:rPr>
          <w:sz w:val="22"/>
          <w:szCs w:val="22"/>
        </w:rPr>
        <w:t xml:space="preserve"> </w:t>
      </w:r>
      <w:r w:rsidR="00756C43" w:rsidRPr="00CF3768">
        <w:rPr>
          <w:sz w:val="22"/>
          <w:szCs w:val="22"/>
        </w:rPr>
        <w:t xml:space="preserve">requested documentation related to title at least 90 days before the </w:t>
      </w:r>
      <w:r w:rsidR="00756C43">
        <w:rPr>
          <w:sz w:val="22"/>
          <w:szCs w:val="22"/>
        </w:rPr>
        <w:t>planned</w:t>
      </w:r>
      <w:r w:rsidR="00756C43" w:rsidRPr="00CF3768">
        <w:rPr>
          <w:sz w:val="22"/>
          <w:szCs w:val="22"/>
        </w:rPr>
        <w:t xml:space="preserve"> closing date</w:t>
      </w:r>
      <w:r w:rsidR="00756C43">
        <w:rPr>
          <w:sz w:val="22"/>
          <w:szCs w:val="22"/>
        </w:rPr>
        <w:t>.</w:t>
      </w:r>
      <w:r w:rsidR="00243C33" w:rsidRPr="0082135D">
        <w:rPr>
          <w:sz w:val="22"/>
        </w:rPr>
        <w:t xml:space="preserve">  </w:t>
      </w:r>
      <w:r w:rsidR="00627F06" w:rsidRPr="00FB7608">
        <w:rPr>
          <w:b/>
          <w:sz w:val="22"/>
          <w:szCs w:val="22"/>
        </w:rPr>
        <w:t>ENTITY</w:t>
      </w:r>
      <w:r w:rsidR="00627F06" w:rsidRPr="00FB7608">
        <w:rPr>
          <w:sz w:val="22"/>
          <w:szCs w:val="22"/>
        </w:rPr>
        <w:t xml:space="preserve"> must also identify and consider unrecorded interests in the Parcel to ensure there are no unrecorded rights, title, or interests in the property that are not acceptable to </w:t>
      </w:r>
      <w:r w:rsidR="00627F06" w:rsidRPr="00FB7608">
        <w:rPr>
          <w:b/>
          <w:sz w:val="22"/>
          <w:szCs w:val="22"/>
        </w:rPr>
        <w:t>ENTITY</w:t>
      </w:r>
      <w:r w:rsidR="00627F06" w:rsidRPr="00FB7608">
        <w:rPr>
          <w:sz w:val="22"/>
          <w:szCs w:val="22"/>
        </w:rPr>
        <w:t xml:space="preserve"> or NRCS.</w:t>
      </w:r>
      <w:r w:rsidR="00627F06" w:rsidRPr="00FB7608">
        <w:rPr>
          <w:b/>
          <w:sz w:val="22"/>
          <w:szCs w:val="22"/>
        </w:rPr>
        <w:t xml:space="preserve">  </w:t>
      </w:r>
      <w:r w:rsidR="00686A28" w:rsidRPr="00627F06">
        <w:rPr>
          <w:sz w:val="22"/>
          <w:szCs w:val="22"/>
        </w:rPr>
        <w:t>Any</w:t>
      </w:r>
      <w:r w:rsidR="00686A28" w:rsidRPr="00EB6C58">
        <w:rPr>
          <w:sz w:val="22"/>
          <w:szCs w:val="22"/>
        </w:rPr>
        <w:t xml:space="preserve"> exceptions </w:t>
      </w:r>
      <w:r w:rsidR="00243C33" w:rsidRPr="00EB6C58">
        <w:rPr>
          <w:sz w:val="22"/>
          <w:szCs w:val="22"/>
        </w:rPr>
        <w:t>to the</w:t>
      </w:r>
      <w:r w:rsidR="00686A28" w:rsidRPr="00EB6C58">
        <w:rPr>
          <w:sz w:val="22"/>
          <w:szCs w:val="22"/>
        </w:rPr>
        <w:t xml:space="preserve"> requirement to remove or subordinate outstanding or reserved interests must be consistent with this </w:t>
      </w:r>
      <w:r w:rsidR="002245ED">
        <w:rPr>
          <w:sz w:val="22"/>
          <w:szCs w:val="22"/>
        </w:rPr>
        <w:t>PROGRAM AGREEMENT</w:t>
      </w:r>
      <w:r w:rsidR="00686A28" w:rsidRPr="00EB6C58">
        <w:rPr>
          <w:sz w:val="22"/>
          <w:szCs w:val="22"/>
        </w:rPr>
        <w:t xml:space="preserve">, 16 U.S.C. </w:t>
      </w:r>
      <w:r w:rsidR="002612B9">
        <w:rPr>
          <w:sz w:val="22"/>
          <w:szCs w:val="22"/>
        </w:rPr>
        <w:t>Section</w:t>
      </w:r>
      <w:r w:rsidR="00CE4203" w:rsidRPr="00EB6C58">
        <w:rPr>
          <w:sz w:val="22"/>
          <w:szCs w:val="22"/>
        </w:rPr>
        <w:t xml:space="preserve"> </w:t>
      </w:r>
      <w:r w:rsidR="00686A28" w:rsidRPr="00EB6C58">
        <w:rPr>
          <w:sz w:val="22"/>
          <w:szCs w:val="22"/>
        </w:rPr>
        <w:t xml:space="preserve">3865 </w:t>
      </w:r>
      <w:r w:rsidR="00686A28" w:rsidRPr="00BB4F6F">
        <w:rPr>
          <w:sz w:val="22"/>
          <w:szCs w:val="22"/>
        </w:rPr>
        <w:t>et seq</w:t>
      </w:r>
      <w:r w:rsidR="00CE4203" w:rsidRPr="00EB6C58">
        <w:rPr>
          <w:sz w:val="22"/>
          <w:szCs w:val="22"/>
        </w:rPr>
        <w:t>.</w:t>
      </w:r>
      <w:r w:rsidR="00686A28">
        <w:rPr>
          <w:sz w:val="22"/>
          <w:szCs w:val="22"/>
        </w:rPr>
        <w:t>, and applicable regulations, and</w:t>
      </w:r>
      <w:r w:rsidR="009D3F67" w:rsidRPr="009D3F67">
        <w:rPr>
          <w:sz w:val="22"/>
          <w:szCs w:val="22"/>
        </w:rPr>
        <w:t xml:space="preserve"> </w:t>
      </w:r>
      <w:r w:rsidR="00756C43">
        <w:rPr>
          <w:sz w:val="22"/>
          <w:szCs w:val="22"/>
        </w:rPr>
        <w:t>approved by NRCS</w:t>
      </w:r>
      <w:r w:rsidR="00243C33">
        <w:rPr>
          <w:sz w:val="22"/>
          <w:szCs w:val="22"/>
        </w:rPr>
        <w:t xml:space="preserve"> and </w:t>
      </w:r>
      <w:r w:rsidR="009D3F67" w:rsidRPr="009D3F67">
        <w:rPr>
          <w:sz w:val="22"/>
          <w:szCs w:val="22"/>
        </w:rPr>
        <w:t>document</w:t>
      </w:r>
      <w:r w:rsidR="001B75EE">
        <w:rPr>
          <w:sz w:val="22"/>
          <w:szCs w:val="22"/>
        </w:rPr>
        <w:t>ed</w:t>
      </w:r>
      <w:r w:rsidR="009D3F67" w:rsidRPr="009D3F67">
        <w:rPr>
          <w:sz w:val="22"/>
          <w:szCs w:val="22"/>
        </w:rPr>
        <w:t xml:space="preserve"> </w:t>
      </w:r>
      <w:r w:rsidR="003C4349">
        <w:rPr>
          <w:sz w:val="22"/>
          <w:szCs w:val="22"/>
        </w:rPr>
        <w:t xml:space="preserve">on </w:t>
      </w:r>
      <w:r w:rsidR="002E42FA">
        <w:rPr>
          <w:sz w:val="22"/>
          <w:szCs w:val="22"/>
        </w:rPr>
        <w:t>Form NRCS-LTP-23, “</w:t>
      </w:r>
      <w:r w:rsidR="00627F06">
        <w:rPr>
          <w:sz w:val="22"/>
          <w:szCs w:val="22"/>
        </w:rPr>
        <w:t>C</w:t>
      </w:r>
      <w:r w:rsidR="00EF7C99">
        <w:rPr>
          <w:sz w:val="22"/>
          <w:szCs w:val="22"/>
        </w:rPr>
        <w:t xml:space="preserve">ertificate of </w:t>
      </w:r>
      <w:r w:rsidR="00627F06">
        <w:rPr>
          <w:sz w:val="22"/>
          <w:szCs w:val="22"/>
        </w:rPr>
        <w:t>U</w:t>
      </w:r>
      <w:r w:rsidR="00EF7C99">
        <w:rPr>
          <w:sz w:val="22"/>
          <w:szCs w:val="22"/>
        </w:rPr>
        <w:t xml:space="preserve">se and </w:t>
      </w:r>
      <w:r w:rsidR="00627F06">
        <w:rPr>
          <w:sz w:val="22"/>
          <w:szCs w:val="22"/>
        </w:rPr>
        <w:t>C</w:t>
      </w:r>
      <w:r w:rsidR="00EF7C99">
        <w:rPr>
          <w:sz w:val="22"/>
          <w:szCs w:val="22"/>
        </w:rPr>
        <w:t>onsent</w:t>
      </w:r>
      <w:r w:rsidR="002E42FA">
        <w:rPr>
          <w:sz w:val="22"/>
          <w:szCs w:val="22"/>
        </w:rPr>
        <w:t>”</w:t>
      </w:r>
      <w:r w:rsidR="00627F06">
        <w:rPr>
          <w:sz w:val="22"/>
          <w:szCs w:val="22"/>
        </w:rPr>
        <w:t xml:space="preserve"> (or successor form)</w:t>
      </w:r>
      <w:r w:rsidR="00756C43">
        <w:rPr>
          <w:sz w:val="22"/>
          <w:szCs w:val="22"/>
        </w:rPr>
        <w:t>.</w:t>
      </w:r>
    </w:p>
    <w:p w:rsidR="00D343D0" w:rsidRDefault="00D343D0" w:rsidP="00DD5C64">
      <w:pPr>
        <w:spacing w:before="120"/>
        <w:ind w:left="907" w:hanging="360"/>
        <w:jc w:val="both"/>
        <w:rPr>
          <w:sz w:val="22"/>
          <w:szCs w:val="22"/>
        </w:rPr>
      </w:pPr>
      <w:r>
        <w:rPr>
          <w:sz w:val="22"/>
          <w:szCs w:val="22"/>
        </w:rPr>
        <w:t>b</w:t>
      </w:r>
      <w:r w:rsidR="002E42FA">
        <w:rPr>
          <w:sz w:val="22"/>
          <w:szCs w:val="22"/>
        </w:rPr>
        <w:t>.</w:t>
      </w:r>
      <w:r w:rsidR="002E42FA">
        <w:rPr>
          <w:sz w:val="22"/>
          <w:szCs w:val="22"/>
        </w:rPr>
        <w:tab/>
      </w:r>
      <w:r>
        <w:rPr>
          <w:sz w:val="22"/>
          <w:szCs w:val="22"/>
        </w:rPr>
        <w:t xml:space="preserve">For Certified </w:t>
      </w:r>
      <w:r w:rsidR="00471F5F">
        <w:rPr>
          <w:sz w:val="22"/>
          <w:szCs w:val="22"/>
        </w:rPr>
        <w:t xml:space="preserve">Eligible </w:t>
      </w:r>
      <w:proofErr w:type="gramStart"/>
      <w:r>
        <w:rPr>
          <w:sz w:val="22"/>
          <w:szCs w:val="22"/>
        </w:rPr>
        <w:t>Entities</w:t>
      </w:r>
      <w:r w:rsidR="002E42FA">
        <w:rPr>
          <w:sz w:val="22"/>
          <w:szCs w:val="22"/>
        </w:rPr>
        <w:t>.—</w:t>
      </w:r>
      <w:proofErr w:type="gramEnd"/>
      <w:r w:rsidRPr="003E239F">
        <w:rPr>
          <w:b/>
          <w:sz w:val="22"/>
          <w:szCs w:val="22"/>
        </w:rPr>
        <w:t>ENTITY</w:t>
      </w:r>
      <w:r>
        <w:rPr>
          <w:sz w:val="22"/>
          <w:szCs w:val="22"/>
        </w:rPr>
        <w:t xml:space="preserve"> must</w:t>
      </w:r>
      <w:r w:rsidRPr="00CF3768">
        <w:rPr>
          <w:sz w:val="22"/>
          <w:szCs w:val="22"/>
        </w:rPr>
        <w:t xml:space="preserve"> review the title commitment to ensure there are no encumbrances that would allow nonagricultural use</w:t>
      </w:r>
      <w:r>
        <w:rPr>
          <w:sz w:val="22"/>
          <w:szCs w:val="22"/>
        </w:rPr>
        <w:t>s</w:t>
      </w:r>
      <w:r w:rsidRPr="00CF3768">
        <w:rPr>
          <w:sz w:val="22"/>
          <w:szCs w:val="22"/>
        </w:rPr>
        <w:t xml:space="preserve"> of the property </w:t>
      </w:r>
      <w:r>
        <w:rPr>
          <w:sz w:val="22"/>
          <w:szCs w:val="22"/>
        </w:rPr>
        <w:t xml:space="preserve">that are inconsistent with this </w:t>
      </w:r>
      <w:r w:rsidR="00132B6F">
        <w:rPr>
          <w:sz w:val="22"/>
          <w:szCs w:val="22"/>
        </w:rPr>
        <w:t>PROGRAM AGREEMENT</w:t>
      </w:r>
      <w:r>
        <w:rPr>
          <w:sz w:val="22"/>
          <w:szCs w:val="22"/>
        </w:rPr>
        <w:t xml:space="preserve">, 16 U.S.C. Section 3865 </w:t>
      </w:r>
      <w:r w:rsidRPr="00BB4F6F">
        <w:rPr>
          <w:sz w:val="22"/>
          <w:szCs w:val="22"/>
        </w:rPr>
        <w:t>et seq</w:t>
      </w:r>
      <w:r w:rsidRPr="00EB6C58">
        <w:rPr>
          <w:sz w:val="22"/>
          <w:szCs w:val="22"/>
        </w:rPr>
        <w:t>., and applicable regulations</w:t>
      </w:r>
      <w:r w:rsidRPr="000253A5">
        <w:rPr>
          <w:bCs/>
          <w:sz w:val="22"/>
          <w:szCs w:val="22"/>
        </w:rPr>
        <w:t xml:space="preserve">.  </w:t>
      </w:r>
      <w:r w:rsidR="00471F5F" w:rsidRPr="00870A33">
        <w:rPr>
          <w:b/>
          <w:sz w:val="22"/>
          <w:szCs w:val="22"/>
        </w:rPr>
        <w:t>ENTITY</w:t>
      </w:r>
      <w:r w:rsidR="00471F5F" w:rsidRPr="000253A5">
        <w:rPr>
          <w:bCs/>
          <w:sz w:val="22"/>
          <w:szCs w:val="22"/>
        </w:rPr>
        <w:t xml:space="preserve"> must also identify and consider unrecorded interests in the Parcel to ensure there are no unrecorded rights, title, or interests in the property that are inconsistent with this </w:t>
      </w:r>
      <w:r w:rsidR="00132B6F">
        <w:rPr>
          <w:bCs/>
          <w:sz w:val="22"/>
          <w:szCs w:val="22"/>
        </w:rPr>
        <w:t>PROGRAM AGREEMENT</w:t>
      </w:r>
      <w:r w:rsidR="00471F5F" w:rsidRPr="000253A5">
        <w:rPr>
          <w:bCs/>
          <w:sz w:val="22"/>
          <w:szCs w:val="22"/>
        </w:rPr>
        <w:t>, 16 U.S.C. Section 3865 et seq., and applicable regulations</w:t>
      </w:r>
      <w:r w:rsidR="002E42FA" w:rsidRPr="000253A5">
        <w:rPr>
          <w:bCs/>
          <w:sz w:val="22"/>
          <w:szCs w:val="22"/>
        </w:rPr>
        <w:t>.</w:t>
      </w:r>
      <w:r w:rsidR="002E42FA" w:rsidRPr="007C1259">
        <w:rPr>
          <w:bCs/>
          <w:sz w:val="22"/>
          <w:szCs w:val="22"/>
        </w:rPr>
        <w:t xml:space="preserve">  </w:t>
      </w:r>
      <w:r w:rsidRPr="00EB6C58">
        <w:rPr>
          <w:sz w:val="22"/>
          <w:szCs w:val="22"/>
        </w:rPr>
        <w:t xml:space="preserve">Any exceptions to the requirement to remove or subordinate outstanding or reserved interests must be consistent with this </w:t>
      </w:r>
      <w:r w:rsidR="00132B6F">
        <w:rPr>
          <w:sz w:val="22"/>
          <w:szCs w:val="22"/>
        </w:rPr>
        <w:t>PROGRAM AGREEMENT</w:t>
      </w:r>
      <w:r w:rsidRPr="00EB6C58">
        <w:rPr>
          <w:sz w:val="22"/>
          <w:szCs w:val="22"/>
        </w:rPr>
        <w:t xml:space="preserve">, 16 U.S.C. Section 3865 </w:t>
      </w:r>
      <w:r w:rsidRPr="00BB4F6F">
        <w:rPr>
          <w:sz w:val="22"/>
          <w:szCs w:val="22"/>
        </w:rPr>
        <w:t>et seq</w:t>
      </w:r>
      <w:r w:rsidRPr="00EB6C58">
        <w:rPr>
          <w:sz w:val="22"/>
          <w:szCs w:val="22"/>
        </w:rPr>
        <w:t>.</w:t>
      </w:r>
      <w:r>
        <w:rPr>
          <w:sz w:val="22"/>
          <w:szCs w:val="22"/>
        </w:rPr>
        <w:t>, and applicable regulations, and</w:t>
      </w:r>
      <w:r w:rsidRPr="009D3F67">
        <w:rPr>
          <w:sz w:val="22"/>
          <w:szCs w:val="22"/>
        </w:rPr>
        <w:t xml:space="preserve"> </w:t>
      </w:r>
      <w:r w:rsidRPr="00F309B2">
        <w:rPr>
          <w:b/>
          <w:sz w:val="22"/>
          <w:szCs w:val="22"/>
        </w:rPr>
        <w:t>ENTITY</w:t>
      </w:r>
      <w:r>
        <w:rPr>
          <w:b/>
          <w:sz w:val="22"/>
          <w:szCs w:val="22"/>
        </w:rPr>
        <w:t>’s</w:t>
      </w:r>
      <w:r w:rsidRPr="00F309B2">
        <w:rPr>
          <w:b/>
          <w:sz w:val="22"/>
          <w:szCs w:val="22"/>
        </w:rPr>
        <w:t xml:space="preserve"> </w:t>
      </w:r>
      <w:r w:rsidRPr="009D3F67">
        <w:rPr>
          <w:sz w:val="22"/>
          <w:szCs w:val="22"/>
        </w:rPr>
        <w:t>determination</w:t>
      </w:r>
      <w:r>
        <w:rPr>
          <w:sz w:val="22"/>
          <w:szCs w:val="22"/>
        </w:rPr>
        <w:t xml:space="preserve"> and basis of acceptability</w:t>
      </w:r>
      <w:r w:rsidRPr="009D3F67">
        <w:rPr>
          <w:sz w:val="22"/>
          <w:szCs w:val="22"/>
        </w:rPr>
        <w:t xml:space="preserve"> document</w:t>
      </w:r>
      <w:r>
        <w:rPr>
          <w:sz w:val="22"/>
          <w:szCs w:val="22"/>
        </w:rPr>
        <w:t>ed</w:t>
      </w:r>
      <w:r w:rsidRPr="009D3F67">
        <w:rPr>
          <w:sz w:val="22"/>
          <w:szCs w:val="22"/>
        </w:rPr>
        <w:t xml:space="preserve"> </w:t>
      </w:r>
      <w:r>
        <w:rPr>
          <w:sz w:val="22"/>
          <w:szCs w:val="22"/>
        </w:rPr>
        <w:t xml:space="preserve">on </w:t>
      </w:r>
      <w:r w:rsidR="00132B6F">
        <w:rPr>
          <w:sz w:val="22"/>
          <w:szCs w:val="22"/>
        </w:rPr>
        <w:t xml:space="preserve">a </w:t>
      </w:r>
      <w:r w:rsidR="002E42FA">
        <w:rPr>
          <w:sz w:val="22"/>
          <w:szCs w:val="22"/>
        </w:rPr>
        <w:t>“</w:t>
      </w:r>
      <w:r>
        <w:rPr>
          <w:sz w:val="22"/>
          <w:szCs w:val="22"/>
        </w:rPr>
        <w:t>Certificate of Use and Consent</w:t>
      </w:r>
      <w:r w:rsidR="002E42FA">
        <w:rPr>
          <w:sz w:val="22"/>
          <w:szCs w:val="22"/>
        </w:rPr>
        <w:t>”</w:t>
      </w:r>
      <w:r>
        <w:rPr>
          <w:sz w:val="22"/>
          <w:szCs w:val="22"/>
        </w:rPr>
        <w:t xml:space="preserve"> </w:t>
      </w:r>
      <w:r w:rsidR="00132B6F">
        <w:rPr>
          <w:sz w:val="22"/>
          <w:szCs w:val="22"/>
        </w:rPr>
        <w:t>(</w:t>
      </w:r>
      <w:r w:rsidR="00132B6F" w:rsidRPr="000253A5">
        <w:rPr>
          <w:b/>
          <w:bCs/>
          <w:sz w:val="22"/>
          <w:szCs w:val="22"/>
        </w:rPr>
        <w:t>ENTITY</w:t>
      </w:r>
      <w:r w:rsidR="00132B6F">
        <w:rPr>
          <w:sz w:val="22"/>
          <w:szCs w:val="22"/>
        </w:rPr>
        <w:t xml:space="preserve"> may use Form NRCS-LTP-23) </w:t>
      </w:r>
      <w:r>
        <w:rPr>
          <w:sz w:val="22"/>
          <w:szCs w:val="22"/>
        </w:rPr>
        <w:t>or substantively similar document.</w:t>
      </w:r>
      <w:r w:rsidR="00E82038">
        <w:rPr>
          <w:sz w:val="22"/>
          <w:szCs w:val="22"/>
        </w:rPr>
        <w:t xml:space="preserve"> </w:t>
      </w:r>
      <w:r w:rsidR="002E42FA">
        <w:rPr>
          <w:sz w:val="22"/>
          <w:szCs w:val="22"/>
        </w:rPr>
        <w:t xml:space="preserve"> </w:t>
      </w:r>
      <w:r w:rsidR="00E82038" w:rsidRPr="00E82038">
        <w:rPr>
          <w:b/>
          <w:bCs/>
          <w:sz w:val="22"/>
          <w:szCs w:val="22"/>
        </w:rPr>
        <w:t>ENTITY</w:t>
      </w:r>
      <w:r w:rsidR="00E82038" w:rsidRPr="00E82038">
        <w:rPr>
          <w:sz w:val="22"/>
          <w:szCs w:val="22"/>
        </w:rPr>
        <w:t xml:space="preserve"> must provide NRCS a copy of the title commitment including a copy of documents to support each title exception, a summary of </w:t>
      </w:r>
      <w:r w:rsidR="00E82038" w:rsidRPr="00E82038">
        <w:rPr>
          <w:b/>
          <w:bCs/>
          <w:sz w:val="22"/>
          <w:szCs w:val="22"/>
        </w:rPr>
        <w:t xml:space="preserve">ENTITY </w:t>
      </w:r>
      <w:r w:rsidR="00E82038" w:rsidRPr="00E82038">
        <w:rPr>
          <w:sz w:val="22"/>
          <w:szCs w:val="22"/>
        </w:rPr>
        <w:t xml:space="preserve">title review findings, and any other requested documentation related to title in the payment request package submitted to NRCS pursuant to </w:t>
      </w:r>
      <w:r w:rsidR="00E82038">
        <w:rPr>
          <w:sz w:val="22"/>
          <w:szCs w:val="22"/>
        </w:rPr>
        <w:t>the terms of the individual Parcel Contract</w:t>
      </w:r>
      <w:r w:rsidR="00E82038" w:rsidRPr="00E82038">
        <w:rPr>
          <w:sz w:val="22"/>
          <w:szCs w:val="22"/>
        </w:rPr>
        <w:t>.</w:t>
      </w:r>
    </w:p>
    <w:p w:rsidR="009D3F67" w:rsidRPr="009D3F67" w:rsidRDefault="009D3F67" w:rsidP="00F309B2">
      <w:pPr>
        <w:jc w:val="both"/>
        <w:rPr>
          <w:sz w:val="22"/>
          <w:szCs w:val="22"/>
        </w:rPr>
      </w:pPr>
    </w:p>
    <w:p w:rsidR="009D3F67" w:rsidRPr="0082135D" w:rsidRDefault="00D0101D" w:rsidP="00F309B2">
      <w:pPr>
        <w:ind w:left="270" w:hanging="270"/>
        <w:jc w:val="both"/>
        <w:rPr>
          <w:sz w:val="22"/>
        </w:rPr>
      </w:pPr>
      <w:r w:rsidRPr="009D3F67">
        <w:rPr>
          <w:sz w:val="22"/>
          <w:szCs w:val="22"/>
        </w:rPr>
        <w:t>1</w:t>
      </w:r>
      <w:r w:rsidR="00DD5C64">
        <w:rPr>
          <w:sz w:val="22"/>
          <w:szCs w:val="22"/>
        </w:rPr>
        <w:t>5</w:t>
      </w:r>
      <w:r w:rsidR="009D3F67" w:rsidRPr="009D3F67">
        <w:rPr>
          <w:sz w:val="22"/>
          <w:szCs w:val="22"/>
        </w:rPr>
        <w:t xml:space="preserve">. </w:t>
      </w:r>
      <w:r w:rsidR="009D3F67" w:rsidRPr="001A1C2B">
        <w:rPr>
          <w:b/>
          <w:sz w:val="22"/>
          <w:szCs w:val="22"/>
        </w:rPr>
        <w:t>ENTITY</w:t>
      </w:r>
      <w:r w:rsidR="009D3F67" w:rsidRPr="009D3F67">
        <w:rPr>
          <w:sz w:val="22"/>
          <w:szCs w:val="22"/>
        </w:rPr>
        <w:t xml:space="preserve"> </w:t>
      </w:r>
      <w:r w:rsidR="00D66151">
        <w:rPr>
          <w:sz w:val="22"/>
          <w:szCs w:val="22"/>
        </w:rPr>
        <w:t>must</w:t>
      </w:r>
      <w:r w:rsidR="00D66151" w:rsidRPr="009D3F67">
        <w:rPr>
          <w:sz w:val="22"/>
          <w:szCs w:val="22"/>
        </w:rPr>
        <w:t xml:space="preserve"> </w:t>
      </w:r>
      <w:r w:rsidR="00F309B2" w:rsidRPr="009D3F67">
        <w:rPr>
          <w:sz w:val="22"/>
          <w:szCs w:val="22"/>
        </w:rPr>
        <w:t>secure</w:t>
      </w:r>
      <w:r w:rsidR="002E4B84">
        <w:rPr>
          <w:sz w:val="22"/>
          <w:szCs w:val="22"/>
        </w:rPr>
        <w:t xml:space="preserve"> proper title evidence</w:t>
      </w:r>
      <w:r w:rsidR="00974376">
        <w:rPr>
          <w:sz w:val="22"/>
          <w:szCs w:val="22"/>
        </w:rPr>
        <w:t xml:space="preserve"> and insurance</w:t>
      </w:r>
      <w:r w:rsidR="00F309B2" w:rsidRPr="009D3F67">
        <w:rPr>
          <w:sz w:val="22"/>
          <w:szCs w:val="22"/>
        </w:rPr>
        <w:t xml:space="preserve"> using an American Land</w:t>
      </w:r>
      <w:r w:rsidR="00F309B2">
        <w:rPr>
          <w:sz w:val="22"/>
          <w:szCs w:val="22"/>
        </w:rPr>
        <w:t xml:space="preserve"> </w:t>
      </w:r>
      <w:r w:rsidR="00F309B2" w:rsidRPr="009D3F67">
        <w:rPr>
          <w:sz w:val="22"/>
          <w:szCs w:val="22"/>
        </w:rPr>
        <w:t>Title</w:t>
      </w:r>
      <w:r w:rsidR="00F309B2">
        <w:rPr>
          <w:sz w:val="22"/>
          <w:szCs w:val="22"/>
        </w:rPr>
        <w:t xml:space="preserve"> </w:t>
      </w:r>
      <w:r w:rsidR="00F309B2" w:rsidRPr="009D3F67">
        <w:rPr>
          <w:sz w:val="22"/>
          <w:szCs w:val="22"/>
        </w:rPr>
        <w:t>Association (ALTA)</w:t>
      </w:r>
      <w:r w:rsidR="00132B6F">
        <w:rPr>
          <w:sz w:val="22"/>
          <w:szCs w:val="22"/>
        </w:rPr>
        <w:t xml:space="preserve"> </w:t>
      </w:r>
      <w:r w:rsidR="00D343D0">
        <w:rPr>
          <w:sz w:val="22"/>
          <w:szCs w:val="22"/>
        </w:rPr>
        <w:t>Owner’s P</w:t>
      </w:r>
      <w:r w:rsidR="00F309B2" w:rsidRPr="009D3F67">
        <w:rPr>
          <w:sz w:val="22"/>
          <w:szCs w:val="22"/>
        </w:rPr>
        <w:t>olicy with</w:t>
      </w:r>
      <w:r w:rsidR="006B7047" w:rsidRPr="009D3F67">
        <w:rPr>
          <w:sz w:val="22"/>
          <w:szCs w:val="22"/>
        </w:rPr>
        <w:t xml:space="preserve"> </w:t>
      </w:r>
      <w:r w:rsidR="00F309B2" w:rsidRPr="001A1C2B">
        <w:rPr>
          <w:b/>
          <w:sz w:val="22"/>
          <w:szCs w:val="22"/>
        </w:rPr>
        <w:t>ENTITY</w:t>
      </w:r>
      <w:r w:rsidR="00F309B2" w:rsidRPr="009D3F67">
        <w:rPr>
          <w:sz w:val="22"/>
          <w:szCs w:val="22"/>
        </w:rPr>
        <w:t xml:space="preserve"> listed as the insured on the policy and the policy issued for </w:t>
      </w:r>
      <w:r w:rsidR="00D343D0">
        <w:rPr>
          <w:sz w:val="22"/>
          <w:szCs w:val="22"/>
        </w:rPr>
        <w:t xml:space="preserve">at least </w:t>
      </w:r>
      <w:r w:rsidR="001A50F6">
        <w:rPr>
          <w:sz w:val="22"/>
          <w:szCs w:val="22"/>
        </w:rPr>
        <w:t>the full amount of the agricultural land easement purchase price</w:t>
      </w:r>
      <w:r w:rsidR="00F309B2" w:rsidRPr="009D3F67">
        <w:rPr>
          <w:sz w:val="22"/>
          <w:szCs w:val="22"/>
        </w:rPr>
        <w:t>.</w:t>
      </w:r>
    </w:p>
    <w:p w:rsidR="003B2C35" w:rsidRDefault="00D0101D" w:rsidP="00D62895">
      <w:pPr>
        <w:ind w:left="274" w:hanging="274"/>
        <w:jc w:val="both"/>
        <w:rPr>
          <w:sz w:val="22"/>
          <w:szCs w:val="22"/>
        </w:rPr>
      </w:pPr>
      <w:r w:rsidRPr="009D3F67">
        <w:rPr>
          <w:sz w:val="22"/>
          <w:szCs w:val="22"/>
        </w:rPr>
        <w:t>1</w:t>
      </w:r>
      <w:r w:rsidR="00DD5C64">
        <w:rPr>
          <w:sz w:val="22"/>
          <w:szCs w:val="22"/>
        </w:rPr>
        <w:t>6</w:t>
      </w:r>
      <w:r w:rsidR="00F309B2" w:rsidRPr="009D3F67">
        <w:rPr>
          <w:sz w:val="22"/>
          <w:szCs w:val="22"/>
        </w:rPr>
        <w:t xml:space="preserve">. </w:t>
      </w:r>
      <w:r w:rsidR="00F309B2" w:rsidRPr="001A1C2B">
        <w:rPr>
          <w:b/>
          <w:sz w:val="22"/>
          <w:szCs w:val="22"/>
        </w:rPr>
        <w:t>ENTITY</w:t>
      </w:r>
      <w:r w:rsidR="00F309B2" w:rsidRPr="009D3F67">
        <w:rPr>
          <w:sz w:val="22"/>
          <w:szCs w:val="22"/>
        </w:rPr>
        <w:t xml:space="preserve"> </w:t>
      </w:r>
      <w:r w:rsidR="00D66151">
        <w:rPr>
          <w:sz w:val="22"/>
          <w:szCs w:val="22"/>
        </w:rPr>
        <w:t>must</w:t>
      </w:r>
      <w:r w:rsidR="00D66151" w:rsidRPr="009D3F67">
        <w:rPr>
          <w:sz w:val="22"/>
          <w:szCs w:val="22"/>
        </w:rPr>
        <w:t xml:space="preserve"> </w:t>
      </w:r>
      <w:r w:rsidR="00AB1F08">
        <w:rPr>
          <w:sz w:val="22"/>
          <w:szCs w:val="22"/>
        </w:rPr>
        <w:t>obtain a</w:t>
      </w:r>
      <w:r w:rsidR="00F309B2" w:rsidRPr="009D3F67">
        <w:rPr>
          <w:sz w:val="22"/>
          <w:szCs w:val="22"/>
        </w:rPr>
        <w:t xml:space="preserve"> </w:t>
      </w:r>
      <w:r w:rsidR="00F309B2">
        <w:rPr>
          <w:sz w:val="22"/>
          <w:szCs w:val="22"/>
        </w:rPr>
        <w:t>determin</w:t>
      </w:r>
      <w:r w:rsidR="00AB1F08">
        <w:rPr>
          <w:sz w:val="22"/>
          <w:szCs w:val="22"/>
        </w:rPr>
        <w:t>ation of</w:t>
      </w:r>
      <w:r w:rsidR="00F309B2">
        <w:rPr>
          <w:sz w:val="22"/>
          <w:szCs w:val="22"/>
        </w:rPr>
        <w:t xml:space="preserve"> the fair market value of the </w:t>
      </w:r>
      <w:r w:rsidR="00200F52">
        <w:rPr>
          <w:sz w:val="22"/>
          <w:szCs w:val="22"/>
        </w:rPr>
        <w:t>agricultural land easement</w:t>
      </w:r>
      <w:r w:rsidR="00F309B2">
        <w:rPr>
          <w:sz w:val="22"/>
          <w:szCs w:val="22"/>
        </w:rPr>
        <w:t xml:space="preserve"> for </w:t>
      </w:r>
      <w:r w:rsidR="00F309B2" w:rsidRPr="009D3F67">
        <w:rPr>
          <w:sz w:val="22"/>
          <w:szCs w:val="22"/>
        </w:rPr>
        <w:t>each Parcel at its own cost</w:t>
      </w:r>
      <w:r w:rsidR="00484424">
        <w:rPr>
          <w:sz w:val="22"/>
          <w:szCs w:val="22"/>
        </w:rPr>
        <w:t xml:space="preserve"> using one of the methods set forth in 7 CFR </w:t>
      </w:r>
      <w:r w:rsidR="002A0E43">
        <w:rPr>
          <w:sz w:val="22"/>
          <w:szCs w:val="22"/>
        </w:rPr>
        <w:t xml:space="preserve">Part </w:t>
      </w:r>
      <w:r w:rsidR="00484424">
        <w:rPr>
          <w:sz w:val="22"/>
          <w:szCs w:val="22"/>
        </w:rPr>
        <w:t>1468</w:t>
      </w:r>
      <w:r w:rsidR="00132B6F">
        <w:rPr>
          <w:sz w:val="22"/>
          <w:szCs w:val="22"/>
        </w:rPr>
        <w:t>.24</w:t>
      </w:r>
      <w:r w:rsidR="008C1377">
        <w:rPr>
          <w:sz w:val="22"/>
          <w:szCs w:val="22"/>
        </w:rPr>
        <w:t xml:space="preserve">.  </w:t>
      </w:r>
      <w:r w:rsidR="00AB1F08">
        <w:rPr>
          <w:sz w:val="22"/>
          <w:szCs w:val="22"/>
        </w:rPr>
        <w:t xml:space="preserve">Individual </w:t>
      </w:r>
      <w:r w:rsidR="00AB1F08" w:rsidRPr="009D3F67">
        <w:rPr>
          <w:sz w:val="22"/>
          <w:szCs w:val="22"/>
        </w:rPr>
        <w:t>appraisal</w:t>
      </w:r>
      <w:r w:rsidR="00AB1F08">
        <w:rPr>
          <w:sz w:val="22"/>
          <w:szCs w:val="22"/>
        </w:rPr>
        <w:t>s</w:t>
      </w:r>
      <w:r w:rsidR="00AB1F08" w:rsidRPr="009D3F67">
        <w:rPr>
          <w:sz w:val="22"/>
          <w:szCs w:val="22"/>
        </w:rPr>
        <w:t xml:space="preserve"> </w:t>
      </w:r>
      <w:r w:rsidR="005F348B">
        <w:rPr>
          <w:sz w:val="22"/>
          <w:szCs w:val="22"/>
        </w:rPr>
        <w:t xml:space="preserve">must be </w:t>
      </w:r>
      <w:r w:rsidR="00AB1F08" w:rsidRPr="009D3F67">
        <w:rPr>
          <w:sz w:val="22"/>
          <w:szCs w:val="22"/>
        </w:rPr>
        <w:t xml:space="preserve">conducted by a certified general appraiser </w:t>
      </w:r>
      <w:r w:rsidR="003B2E8A">
        <w:rPr>
          <w:sz w:val="22"/>
          <w:szCs w:val="22"/>
        </w:rPr>
        <w:t xml:space="preserve">and </w:t>
      </w:r>
      <w:r w:rsidR="005F348B">
        <w:rPr>
          <w:sz w:val="22"/>
          <w:szCs w:val="22"/>
        </w:rPr>
        <w:t>must</w:t>
      </w:r>
      <w:r w:rsidR="00AB1F08">
        <w:rPr>
          <w:sz w:val="22"/>
          <w:szCs w:val="22"/>
        </w:rPr>
        <w:t xml:space="preserve"> </w:t>
      </w:r>
      <w:r w:rsidR="00AB1F08" w:rsidRPr="009D3F67">
        <w:rPr>
          <w:sz w:val="22"/>
          <w:szCs w:val="22"/>
        </w:rPr>
        <w:t>conform to the</w:t>
      </w:r>
      <w:r w:rsidR="003C3CDB">
        <w:rPr>
          <w:sz w:val="22"/>
          <w:szCs w:val="22"/>
        </w:rPr>
        <w:t xml:space="preserve"> NRCS Appraisal S</w:t>
      </w:r>
      <w:r w:rsidR="003C3CDB" w:rsidRPr="00CF3768">
        <w:rPr>
          <w:sz w:val="22"/>
          <w:szCs w:val="22"/>
        </w:rPr>
        <w:t>pecifications</w:t>
      </w:r>
      <w:r w:rsidR="003C3CDB" w:rsidRPr="00CB5627">
        <w:rPr>
          <w:sz w:val="22"/>
          <w:szCs w:val="22"/>
        </w:rPr>
        <w:t xml:space="preserve"> </w:t>
      </w:r>
      <w:r w:rsidR="003C3CDB">
        <w:rPr>
          <w:sz w:val="22"/>
          <w:szCs w:val="22"/>
        </w:rPr>
        <w:t xml:space="preserve">provided as </w:t>
      </w:r>
      <w:r w:rsidR="006B7047">
        <w:rPr>
          <w:sz w:val="22"/>
          <w:szCs w:val="22"/>
        </w:rPr>
        <w:t xml:space="preserve">Exhibit </w:t>
      </w:r>
      <w:r w:rsidR="00D343D0">
        <w:rPr>
          <w:sz w:val="22"/>
          <w:szCs w:val="22"/>
        </w:rPr>
        <w:t xml:space="preserve">2 </w:t>
      </w:r>
      <w:r w:rsidR="00984432">
        <w:rPr>
          <w:sz w:val="22"/>
          <w:szCs w:val="22"/>
        </w:rPr>
        <w:t xml:space="preserve">to this </w:t>
      </w:r>
      <w:r w:rsidR="00762D5A" w:rsidRPr="00762D5A">
        <w:rPr>
          <w:sz w:val="22"/>
          <w:szCs w:val="22"/>
        </w:rPr>
        <w:t>PROGRAM AGREEMENT</w:t>
      </w:r>
      <w:r w:rsidR="009C6498">
        <w:rPr>
          <w:sz w:val="22"/>
          <w:szCs w:val="22"/>
        </w:rPr>
        <w:t xml:space="preserve"> </w:t>
      </w:r>
      <w:r w:rsidR="003C3CDB">
        <w:rPr>
          <w:sz w:val="22"/>
          <w:szCs w:val="22"/>
        </w:rPr>
        <w:t xml:space="preserve">and </w:t>
      </w:r>
      <w:r w:rsidR="003B2E8A">
        <w:rPr>
          <w:sz w:val="22"/>
          <w:szCs w:val="22"/>
        </w:rPr>
        <w:t xml:space="preserve">either </w:t>
      </w:r>
      <w:r w:rsidR="00AB1F08" w:rsidRPr="009D3F67">
        <w:rPr>
          <w:sz w:val="22"/>
          <w:szCs w:val="22"/>
        </w:rPr>
        <w:t xml:space="preserve">the Uniform Standards of Professional Appraisals Practices </w:t>
      </w:r>
      <w:r w:rsidR="003C3CDB">
        <w:rPr>
          <w:sz w:val="22"/>
          <w:szCs w:val="22"/>
        </w:rPr>
        <w:t>(USPAP)</w:t>
      </w:r>
      <w:r w:rsidR="00AB1F08" w:rsidRPr="009D3F67">
        <w:rPr>
          <w:sz w:val="22"/>
          <w:szCs w:val="22"/>
        </w:rPr>
        <w:t xml:space="preserve"> </w:t>
      </w:r>
      <w:r w:rsidR="00AB1F08">
        <w:rPr>
          <w:sz w:val="22"/>
          <w:szCs w:val="22"/>
        </w:rPr>
        <w:t>or</w:t>
      </w:r>
      <w:r w:rsidR="00AB1F08" w:rsidRPr="009D3F67">
        <w:rPr>
          <w:sz w:val="22"/>
          <w:szCs w:val="22"/>
        </w:rPr>
        <w:t xml:space="preserve"> the Uniform Appraisal Standards for Federal Land Acquisitions (Interagency Land Acquisition Conference, 2000)</w:t>
      </w:r>
      <w:r w:rsidR="003C3CDB">
        <w:rPr>
          <w:sz w:val="22"/>
          <w:szCs w:val="22"/>
        </w:rPr>
        <w:t xml:space="preserve"> (U</w:t>
      </w:r>
      <w:r w:rsidR="00AE55EC">
        <w:rPr>
          <w:sz w:val="22"/>
          <w:szCs w:val="22"/>
        </w:rPr>
        <w:t>A</w:t>
      </w:r>
      <w:r w:rsidR="003C3CDB">
        <w:rPr>
          <w:sz w:val="22"/>
          <w:szCs w:val="22"/>
        </w:rPr>
        <w:t>SFLA</w:t>
      </w:r>
      <w:r w:rsidR="00AB1F08" w:rsidRPr="009D3F67">
        <w:rPr>
          <w:sz w:val="22"/>
          <w:szCs w:val="22"/>
        </w:rPr>
        <w:t xml:space="preserve">). </w:t>
      </w:r>
      <w:r w:rsidR="002E42FA">
        <w:rPr>
          <w:sz w:val="22"/>
          <w:szCs w:val="22"/>
        </w:rPr>
        <w:t xml:space="preserve"> </w:t>
      </w:r>
      <w:r w:rsidR="00F309B2" w:rsidRPr="009D3F67">
        <w:rPr>
          <w:sz w:val="22"/>
          <w:szCs w:val="22"/>
        </w:rPr>
        <w:t xml:space="preserve">The effective date of the </w:t>
      </w:r>
      <w:r w:rsidR="001A50F6" w:rsidRPr="009D3F67">
        <w:rPr>
          <w:sz w:val="22"/>
          <w:szCs w:val="22"/>
        </w:rPr>
        <w:t>apprai</w:t>
      </w:r>
      <w:r w:rsidR="001A50F6">
        <w:rPr>
          <w:sz w:val="22"/>
          <w:szCs w:val="22"/>
        </w:rPr>
        <w:t>sed va</w:t>
      </w:r>
      <w:r w:rsidR="001A50F6" w:rsidRPr="009D3F67">
        <w:rPr>
          <w:sz w:val="22"/>
          <w:szCs w:val="22"/>
        </w:rPr>
        <w:t>l</w:t>
      </w:r>
      <w:r w:rsidR="001A50F6">
        <w:rPr>
          <w:sz w:val="22"/>
          <w:szCs w:val="22"/>
        </w:rPr>
        <w:t>ue</w:t>
      </w:r>
      <w:r w:rsidR="001A50F6" w:rsidRPr="009D3F67">
        <w:rPr>
          <w:sz w:val="22"/>
          <w:szCs w:val="22"/>
        </w:rPr>
        <w:t xml:space="preserve"> </w:t>
      </w:r>
      <w:r w:rsidR="00F309B2" w:rsidRPr="009D3F67">
        <w:rPr>
          <w:sz w:val="22"/>
          <w:szCs w:val="22"/>
        </w:rPr>
        <w:t xml:space="preserve">must be within </w:t>
      </w:r>
      <w:r w:rsidR="001A50F6">
        <w:rPr>
          <w:sz w:val="22"/>
          <w:szCs w:val="22"/>
        </w:rPr>
        <w:t xml:space="preserve">6 months </w:t>
      </w:r>
      <w:r w:rsidR="00243C33">
        <w:rPr>
          <w:sz w:val="22"/>
          <w:szCs w:val="22"/>
        </w:rPr>
        <w:t xml:space="preserve">prior to </w:t>
      </w:r>
      <w:r w:rsidR="001A50F6">
        <w:rPr>
          <w:sz w:val="22"/>
          <w:szCs w:val="22"/>
        </w:rPr>
        <w:t xml:space="preserve">or after the date the </w:t>
      </w:r>
      <w:r w:rsidR="00984432">
        <w:rPr>
          <w:sz w:val="22"/>
          <w:szCs w:val="22"/>
        </w:rPr>
        <w:t xml:space="preserve">individual </w:t>
      </w:r>
      <w:r w:rsidR="00B46A08">
        <w:rPr>
          <w:sz w:val="22"/>
          <w:szCs w:val="22"/>
        </w:rPr>
        <w:t xml:space="preserve">Parcel </w:t>
      </w:r>
      <w:r w:rsidR="00984432">
        <w:rPr>
          <w:sz w:val="22"/>
          <w:szCs w:val="22"/>
        </w:rPr>
        <w:t xml:space="preserve">Contract is executed for the individual </w:t>
      </w:r>
      <w:r w:rsidR="001A50F6">
        <w:rPr>
          <w:sz w:val="22"/>
          <w:szCs w:val="22"/>
        </w:rPr>
        <w:t>Parcel</w:t>
      </w:r>
      <w:r w:rsidR="006B7047">
        <w:rPr>
          <w:sz w:val="22"/>
          <w:szCs w:val="22"/>
        </w:rPr>
        <w:t xml:space="preserve">, or </w:t>
      </w:r>
      <w:r w:rsidR="00AE55EC">
        <w:rPr>
          <w:sz w:val="22"/>
          <w:szCs w:val="22"/>
        </w:rPr>
        <w:t xml:space="preserve">within 6 months prior to or after the date the individual Parcel Contract is </w:t>
      </w:r>
      <w:r w:rsidR="006B7047">
        <w:rPr>
          <w:sz w:val="22"/>
          <w:szCs w:val="22"/>
        </w:rPr>
        <w:t xml:space="preserve">modified to identify a substitute Parcel, </w:t>
      </w:r>
      <w:r w:rsidR="001A50F6">
        <w:rPr>
          <w:sz w:val="22"/>
          <w:szCs w:val="22"/>
        </w:rPr>
        <w:t xml:space="preserve">or within </w:t>
      </w:r>
      <w:r w:rsidR="001A50F6" w:rsidRPr="009D3F67">
        <w:rPr>
          <w:sz w:val="22"/>
          <w:szCs w:val="22"/>
        </w:rPr>
        <w:t>1</w:t>
      </w:r>
      <w:r w:rsidR="001A50F6">
        <w:rPr>
          <w:sz w:val="22"/>
          <w:szCs w:val="22"/>
        </w:rPr>
        <w:t>2</w:t>
      </w:r>
      <w:r w:rsidR="001A50F6" w:rsidRPr="009D3F67">
        <w:rPr>
          <w:sz w:val="22"/>
          <w:szCs w:val="22"/>
        </w:rPr>
        <w:t xml:space="preserve"> </w:t>
      </w:r>
      <w:r w:rsidR="00F309B2" w:rsidRPr="009D3F67">
        <w:rPr>
          <w:sz w:val="22"/>
          <w:szCs w:val="22"/>
        </w:rPr>
        <w:t xml:space="preserve">months </w:t>
      </w:r>
      <w:r w:rsidR="00484424">
        <w:rPr>
          <w:sz w:val="22"/>
          <w:szCs w:val="22"/>
        </w:rPr>
        <w:t xml:space="preserve">of the </w:t>
      </w:r>
      <w:r w:rsidR="00F309B2" w:rsidRPr="009D3F67">
        <w:rPr>
          <w:sz w:val="22"/>
          <w:szCs w:val="22"/>
        </w:rPr>
        <w:t>closing</w:t>
      </w:r>
      <w:r w:rsidR="00484424">
        <w:rPr>
          <w:sz w:val="22"/>
          <w:szCs w:val="22"/>
        </w:rPr>
        <w:t xml:space="preserve"> date of</w:t>
      </w:r>
      <w:r w:rsidR="00F309B2" w:rsidRPr="009D3F67">
        <w:rPr>
          <w:sz w:val="22"/>
          <w:szCs w:val="22"/>
        </w:rPr>
        <w:t xml:space="preserve"> the </w:t>
      </w:r>
      <w:r w:rsidR="00200F52">
        <w:rPr>
          <w:sz w:val="22"/>
          <w:szCs w:val="22"/>
        </w:rPr>
        <w:t>agricultural land easement</w:t>
      </w:r>
      <w:r w:rsidR="00F309B2" w:rsidRPr="009D3F67">
        <w:rPr>
          <w:sz w:val="22"/>
          <w:szCs w:val="22"/>
        </w:rPr>
        <w:t xml:space="preserve"> on the Parcel.  </w:t>
      </w:r>
      <w:r w:rsidR="00DC67CC">
        <w:rPr>
          <w:sz w:val="22"/>
          <w:szCs w:val="22"/>
        </w:rPr>
        <w:t xml:space="preserve">Use of </w:t>
      </w:r>
      <w:r w:rsidR="00132B6F">
        <w:rPr>
          <w:sz w:val="22"/>
          <w:szCs w:val="22"/>
        </w:rPr>
        <w:t xml:space="preserve">a </w:t>
      </w:r>
      <w:r w:rsidR="00DC67CC">
        <w:rPr>
          <w:sz w:val="22"/>
          <w:szCs w:val="22"/>
        </w:rPr>
        <w:t xml:space="preserve">fair market valuation </w:t>
      </w:r>
      <w:r w:rsidR="00132B6F">
        <w:rPr>
          <w:sz w:val="22"/>
          <w:szCs w:val="22"/>
        </w:rPr>
        <w:lastRenderedPageBreak/>
        <w:t xml:space="preserve">methodology </w:t>
      </w:r>
      <w:r w:rsidR="00DC67CC">
        <w:rPr>
          <w:sz w:val="22"/>
          <w:szCs w:val="22"/>
        </w:rPr>
        <w:t xml:space="preserve">other than </w:t>
      </w:r>
      <w:r w:rsidR="00AB1F08">
        <w:rPr>
          <w:sz w:val="22"/>
          <w:szCs w:val="22"/>
        </w:rPr>
        <w:t>individual USPAP or UASFLA</w:t>
      </w:r>
      <w:r w:rsidR="00DC67CC">
        <w:rPr>
          <w:sz w:val="22"/>
          <w:szCs w:val="22"/>
        </w:rPr>
        <w:t xml:space="preserve"> </w:t>
      </w:r>
      <w:r w:rsidR="00243C33">
        <w:rPr>
          <w:sz w:val="22"/>
          <w:szCs w:val="22"/>
        </w:rPr>
        <w:t xml:space="preserve">appraisals </w:t>
      </w:r>
      <w:r w:rsidR="00DC67CC">
        <w:rPr>
          <w:sz w:val="22"/>
          <w:szCs w:val="22"/>
        </w:rPr>
        <w:t xml:space="preserve">must be approved by NRCS in writing </w:t>
      </w:r>
      <w:r w:rsidR="00671A44">
        <w:rPr>
          <w:sz w:val="22"/>
          <w:szCs w:val="22"/>
        </w:rPr>
        <w:t xml:space="preserve">prior to </w:t>
      </w:r>
      <w:r w:rsidR="00984432">
        <w:rPr>
          <w:sz w:val="22"/>
          <w:szCs w:val="22"/>
        </w:rPr>
        <w:t xml:space="preserve">the execution of a </w:t>
      </w:r>
      <w:r w:rsidR="00636812">
        <w:rPr>
          <w:sz w:val="22"/>
          <w:szCs w:val="22"/>
        </w:rPr>
        <w:t xml:space="preserve">Parcel </w:t>
      </w:r>
      <w:r w:rsidR="00984432">
        <w:rPr>
          <w:sz w:val="22"/>
          <w:szCs w:val="22"/>
        </w:rPr>
        <w:t>Contract</w:t>
      </w:r>
      <w:r w:rsidR="009C366D">
        <w:rPr>
          <w:sz w:val="22"/>
          <w:szCs w:val="22"/>
        </w:rPr>
        <w:t xml:space="preserve"> or modification thereto for </w:t>
      </w:r>
      <w:r w:rsidR="00132B6F">
        <w:rPr>
          <w:sz w:val="22"/>
          <w:szCs w:val="22"/>
        </w:rPr>
        <w:t xml:space="preserve">a </w:t>
      </w:r>
      <w:r w:rsidR="009C366D">
        <w:rPr>
          <w:sz w:val="22"/>
          <w:szCs w:val="22"/>
        </w:rPr>
        <w:t>Parcel</w:t>
      </w:r>
      <w:r w:rsidR="00984432">
        <w:rPr>
          <w:sz w:val="22"/>
          <w:szCs w:val="22"/>
        </w:rPr>
        <w:t xml:space="preserve"> that would rely upon </w:t>
      </w:r>
      <w:r w:rsidR="00132B6F">
        <w:rPr>
          <w:sz w:val="22"/>
          <w:szCs w:val="22"/>
        </w:rPr>
        <w:t xml:space="preserve">such </w:t>
      </w:r>
      <w:r w:rsidR="00984432">
        <w:rPr>
          <w:sz w:val="22"/>
          <w:szCs w:val="22"/>
        </w:rPr>
        <w:t>methodology</w:t>
      </w:r>
      <w:r w:rsidR="00AB1F08">
        <w:rPr>
          <w:sz w:val="22"/>
          <w:szCs w:val="22"/>
        </w:rPr>
        <w:t>.</w:t>
      </w:r>
    </w:p>
    <w:p w:rsidR="0082135D" w:rsidRDefault="00D0101D" w:rsidP="00D62895">
      <w:pPr>
        <w:ind w:left="274" w:hanging="274"/>
        <w:jc w:val="both"/>
        <w:rPr>
          <w:sz w:val="22"/>
          <w:szCs w:val="22"/>
        </w:rPr>
      </w:pPr>
      <w:r>
        <w:rPr>
          <w:sz w:val="22"/>
          <w:szCs w:val="22"/>
        </w:rPr>
        <w:t>1</w:t>
      </w:r>
      <w:r w:rsidR="00DD5C64">
        <w:rPr>
          <w:sz w:val="22"/>
          <w:szCs w:val="22"/>
        </w:rPr>
        <w:t>7</w:t>
      </w:r>
      <w:r w:rsidR="003B2C35">
        <w:rPr>
          <w:sz w:val="22"/>
          <w:szCs w:val="22"/>
        </w:rPr>
        <w:t>.</w:t>
      </w:r>
      <w:r w:rsidR="00184466">
        <w:rPr>
          <w:sz w:val="22"/>
          <w:szCs w:val="22"/>
        </w:rPr>
        <w:t xml:space="preserve"> </w:t>
      </w:r>
      <w:r w:rsidR="003C4349" w:rsidRPr="00DA7276">
        <w:rPr>
          <w:b/>
          <w:sz w:val="22"/>
          <w:szCs w:val="22"/>
        </w:rPr>
        <w:t xml:space="preserve">ENTITY </w:t>
      </w:r>
      <w:r w:rsidR="00EB6C58">
        <w:rPr>
          <w:sz w:val="22"/>
          <w:szCs w:val="22"/>
        </w:rPr>
        <w:t>must</w:t>
      </w:r>
      <w:r w:rsidR="00EB6C58" w:rsidRPr="003C4349">
        <w:rPr>
          <w:sz w:val="22"/>
          <w:szCs w:val="22"/>
        </w:rPr>
        <w:t xml:space="preserve"> </w:t>
      </w:r>
      <w:r w:rsidR="003C4349" w:rsidRPr="003C4349">
        <w:rPr>
          <w:sz w:val="22"/>
          <w:szCs w:val="22"/>
        </w:rPr>
        <w:t xml:space="preserve">provide </w:t>
      </w:r>
      <w:r w:rsidR="00E03B52" w:rsidRPr="00CF3768">
        <w:rPr>
          <w:sz w:val="22"/>
          <w:szCs w:val="22"/>
        </w:rPr>
        <w:t xml:space="preserve">the appraiser the </w:t>
      </w:r>
      <w:r w:rsidR="003C4349" w:rsidRPr="003C4349">
        <w:rPr>
          <w:sz w:val="22"/>
          <w:szCs w:val="22"/>
        </w:rPr>
        <w:t>NRCS</w:t>
      </w:r>
      <w:r w:rsidR="006D5797">
        <w:rPr>
          <w:sz w:val="22"/>
          <w:szCs w:val="22"/>
        </w:rPr>
        <w:t xml:space="preserve"> </w:t>
      </w:r>
      <w:r w:rsidR="00480A3B">
        <w:rPr>
          <w:sz w:val="22"/>
          <w:szCs w:val="22"/>
        </w:rPr>
        <w:t>appraisal s</w:t>
      </w:r>
      <w:r w:rsidR="00480A3B" w:rsidRPr="00CF3768">
        <w:rPr>
          <w:sz w:val="22"/>
          <w:szCs w:val="22"/>
        </w:rPr>
        <w:t xml:space="preserve">pecifications </w:t>
      </w:r>
      <w:r w:rsidR="00E03B52" w:rsidRPr="00CF3768">
        <w:rPr>
          <w:sz w:val="22"/>
          <w:szCs w:val="22"/>
        </w:rPr>
        <w:t>(</w:t>
      </w:r>
      <w:r w:rsidR="00FC6D52">
        <w:rPr>
          <w:sz w:val="22"/>
          <w:szCs w:val="22"/>
        </w:rPr>
        <w:t>E</w:t>
      </w:r>
      <w:r w:rsidR="00FC6D52" w:rsidRPr="00CF3768">
        <w:rPr>
          <w:sz w:val="22"/>
          <w:szCs w:val="22"/>
        </w:rPr>
        <w:t xml:space="preserve">xhibit </w:t>
      </w:r>
      <w:r w:rsidR="00D343D0">
        <w:rPr>
          <w:sz w:val="22"/>
          <w:szCs w:val="22"/>
        </w:rPr>
        <w:t>2</w:t>
      </w:r>
      <w:r w:rsidR="00E03B52" w:rsidRPr="00CF3768">
        <w:rPr>
          <w:sz w:val="22"/>
          <w:szCs w:val="22"/>
        </w:rPr>
        <w:t>)</w:t>
      </w:r>
      <w:r w:rsidR="003B2C35">
        <w:rPr>
          <w:sz w:val="22"/>
          <w:szCs w:val="22"/>
        </w:rPr>
        <w:t xml:space="preserve"> and</w:t>
      </w:r>
      <w:r w:rsidR="00184466">
        <w:rPr>
          <w:sz w:val="22"/>
          <w:szCs w:val="22"/>
        </w:rPr>
        <w:t xml:space="preserve"> </w:t>
      </w:r>
      <w:proofErr w:type="gramStart"/>
      <w:r w:rsidR="003B2C35">
        <w:rPr>
          <w:sz w:val="22"/>
          <w:szCs w:val="22"/>
        </w:rPr>
        <w:t>all of</w:t>
      </w:r>
      <w:proofErr w:type="gramEnd"/>
      <w:r w:rsidR="003C4349" w:rsidRPr="003C4349">
        <w:rPr>
          <w:sz w:val="22"/>
          <w:szCs w:val="22"/>
        </w:rPr>
        <w:t xml:space="preserve"> the</w:t>
      </w:r>
      <w:r w:rsidR="002A0E43">
        <w:rPr>
          <w:sz w:val="22"/>
          <w:szCs w:val="22"/>
        </w:rPr>
        <w:t xml:space="preserve"> </w:t>
      </w:r>
      <w:r w:rsidR="003B2C35">
        <w:rPr>
          <w:sz w:val="22"/>
          <w:szCs w:val="22"/>
        </w:rPr>
        <w:t>items required to be provided by</w:t>
      </w:r>
      <w:r w:rsidR="006B7047">
        <w:rPr>
          <w:sz w:val="22"/>
          <w:szCs w:val="22"/>
        </w:rPr>
        <w:t xml:space="preserve"> </w:t>
      </w:r>
      <w:r w:rsidR="003B2C35" w:rsidRPr="00A02DDC">
        <w:rPr>
          <w:b/>
          <w:sz w:val="22"/>
          <w:szCs w:val="22"/>
        </w:rPr>
        <w:t>ENTITY</w:t>
      </w:r>
      <w:r w:rsidR="009E384E">
        <w:rPr>
          <w:b/>
          <w:sz w:val="22"/>
          <w:szCs w:val="22"/>
        </w:rPr>
        <w:t xml:space="preserve"> </w:t>
      </w:r>
      <w:r w:rsidR="009E384E" w:rsidRPr="00A02DDC">
        <w:rPr>
          <w:sz w:val="22"/>
          <w:szCs w:val="22"/>
        </w:rPr>
        <w:t>as</w:t>
      </w:r>
      <w:r w:rsidR="003B2C35" w:rsidRPr="00800A59">
        <w:rPr>
          <w:sz w:val="22"/>
          <w:szCs w:val="22"/>
        </w:rPr>
        <w:t xml:space="preserve"> i</w:t>
      </w:r>
      <w:r w:rsidR="003B2C35">
        <w:rPr>
          <w:sz w:val="22"/>
          <w:szCs w:val="22"/>
        </w:rPr>
        <w:t xml:space="preserve">dentified in </w:t>
      </w:r>
      <w:r w:rsidR="00184466">
        <w:rPr>
          <w:sz w:val="22"/>
          <w:szCs w:val="22"/>
        </w:rPr>
        <w:t xml:space="preserve">the </w:t>
      </w:r>
      <w:r w:rsidR="009E384E">
        <w:rPr>
          <w:sz w:val="22"/>
          <w:szCs w:val="22"/>
        </w:rPr>
        <w:t xml:space="preserve">NRCS </w:t>
      </w:r>
      <w:r w:rsidR="00480A3B">
        <w:rPr>
          <w:sz w:val="22"/>
          <w:szCs w:val="22"/>
        </w:rPr>
        <w:t>appraisal specifications</w:t>
      </w:r>
      <w:r w:rsidR="003B2C35">
        <w:rPr>
          <w:sz w:val="22"/>
          <w:szCs w:val="22"/>
        </w:rPr>
        <w:t>.</w:t>
      </w:r>
      <w:r w:rsidR="006B7047">
        <w:rPr>
          <w:sz w:val="22"/>
          <w:szCs w:val="22"/>
        </w:rPr>
        <w:t xml:space="preserve"> </w:t>
      </w:r>
      <w:r w:rsidR="00E03B52" w:rsidRPr="00A02DDC">
        <w:rPr>
          <w:b/>
          <w:sz w:val="22"/>
          <w:szCs w:val="22"/>
        </w:rPr>
        <w:t>ENTITY</w:t>
      </w:r>
      <w:r w:rsidR="00E03B52" w:rsidRPr="00992DF6">
        <w:rPr>
          <w:sz w:val="22"/>
          <w:szCs w:val="22"/>
        </w:rPr>
        <w:t xml:space="preserve"> </w:t>
      </w:r>
      <w:r w:rsidR="00E03B52" w:rsidRPr="00CF3768">
        <w:rPr>
          <w:sz w:val="22"/>
          <w:szCs w:val="22"/>
        </w:rPr>
        <w:t>must receive a separate appraisal report</w:t>
      </w:r>
      <w:r w:rsidR="006D5797">
        <w:rPr>
          <w:sz w:val="22"/>
          <w:szCs w:val="22"/>
        </w:rPr>
        <w:t xml:space="preserve"> for </w:t>
      </w:r>
      <w:r w:rsidR="00E03B52" w:rsidRPr="00CF3768">
        <w:rPr>
          <w:sz w:val="22"/>
          <w:szCs w:val="22"/>
        </w:rPr>
        <w:t xml:space="preserve">each </w:t>
      </w:r>
      <w:r w:rsidR="00984432">
        <w:rPr>
          <w:sz w:val="22"/>
          <w:szCs w:val="22"/>
        </w:rPr>
        <w:t xml:space="preserve">Parcel with an executed </w:t>
      </w:r>
      <w:r w:rsidR="00636812">
        <w:rPr>
          <w:sz w:val="22"/>
          <w:szCs w:val="22"/>
        </w:rPr>
        <w:t xml:space="preserve">Parcel </w:t>
      </w:r>
      <w:r w:rsidR="00984432">
        <w:rPr>
          <w:sz w:val="22"/>
          <w:szCs w:val="22"/>
        </w:rPr>
        <w:t>Contract</w:t>
      </w:r>
      <w:r w:rsidR="00E03B52" w:rsidRPr="00CF3768">
        <w:rPr>
          <w:sz w:val="22"/>
          <w:szCs w:val="22"/>
        </w:rPr>
        <w:t>.</w:t>
      </w:r>
      <w:r w:rsidR="006769C4">
        <w:rPr>
          <w:sz w:val="22"/>
          <w:szCs w:val="22"/>
        </w:rPr>
        <w:t xml:space="preserve"> </w:t>
      </w:r>
      <w:r w:rsidR="002E42FA">
        <w:rPr>
          <w:sz w:val="22"/>
          <w:szCs w:val="22"/>
        </w:rPr>
        <w:t xml:space="preserve"> </w:t>
      </w:r>
      <w:r w:rsidR="00E03B52" w:rsidRPr="00CF3768">
        <w:rPr>
          <w:sz w:val="22"/>
          <w:szCs w:val="22"/>
        </w:rPr>
        <w:t xml:space="preserve">Under no circumstances </w:t>
      </w:r>
      <w:r w:rsidR="00A91BAD">
        <w:rPr>
          <w:sz w:val="22"/>
          <w:szCs w:val="22"/>
        </w:rPr>
        <w:t>may</w:t>
      </w:r>
      <w:r w:rsidR="00E03B52" w:rsidRPr="00CF3768">
        <w:rPr>
          <w:sz w:val="22"/>
          <w:szCs w:val="22"/>
        </w:rPr>
        <w:t xml:space="preserve"> </w:t>
      </w:r>
      <w:r w:rsidR="00E03B52" w:rsidRPr="00A02DDC">
        <w:rPr>
          <w:b/>
          <w:sz w:val="22"/>
          <w:szCs w:val="22"/>
        </w:rPr>
        <w:t>ENTITY</w:t>
      </w:r>
      <w:r w:rsidR="00E03B52" w:rsidRPr="00CF3768">
        <w:rPr>
          <w:sz w:val="22"/>
          <w:szCs w:val="22"/>
        </w:rPr>
        <w:t xml:space="preserve"> allow the landowner to approve</w:t>
      </w:r>
      <w:r w:rsidR="003016A8">
        <w:rPr>
          <w:sz w:val="22"/>
          <w:szCs w:val="22"/>
        </w:rPr>
        <w:t xml:space="preserve"> </w:t>
      </w:r>
      <w:r w:rsidR="003C4349" w:rsidRPr="003C4349">
        <w:rPr>
          <w:sz w:val="22"/>
          <w:szCs w:val="22"/>
        </w:rPr>
        <w:t xml:space="preserve">or </w:t>
      </w:r>
      <w:r w:rsidR="00E03B52" w:rsidRPr="00CF3768">
        <w:rPr>
          <w:sz w:val="22"/>
          <w:szCs w:val="22"/>
        </w:rPr>
        <w:t xml:space="preserve">disapprove of </w:t>
      </w:r>
      <w:r w:rsidR="003C4349" w:rsidRPr="003C4349">
        <w:rPr>
          <w:sz w:val="22"/>
          <w:szCs w:val="22"/>
        </w:rPr>
        <w:t xml:space="preserve">the </w:t>
      </w:r>
      <w:r w:rsidR="00E03B52" w:rsidRPr="00CF3768">
        <w:rPr>
          <w:sz w:val="22"/>
          <w:szCs w:val="22"/>
        </w:rPr>
        <w:t xml:space="preserve">appraiser selected to prepare the appraisal report.  The landowner </w:t>
      </w:r>
      <w:r w:rsidR="00A91BAD">
        <w:rPr>
          <w:sz w:val="22"/>
          <w:szCs w:val="22"/>
        </w:rPr>
        <w:t>may</w:t>
      </w:r>
      <w:r w:rsidR="00A7738E">
        <w:rPr>
          <w:sz w:val="22"/>
          <w:szCs w:val="22"/>
        </w:rPr>
        <w:t xml:space="preserve"> not be l</w:t>
      </w:r>
      <w:r w:rsidR="00E03B52" w:rsidRPr="00CF3768">
        <w:rPr>
          <w:sz w:val="22"/>
          <w:szCs w:val="22"/>
        </w:rPr>
        <w:t xml:space="preserve">isted as the client. </w:t>
      </w:r>
    </w:p>
    <w:p w:rsidR="00EA4409" w:rsidRDefault="00F07A35" w:rsidP="00132B6F">
      <w:pPr>
        <w:ind w:left="907" w:hanging="360"/>
        <w:jc w:val="both"/>
        <w:rPr>
          <w:sz w:val="22"/>
          <w:szCs w:val="22"/>
        </w:rPr>
      </w:pPr>
      <w:r>
        <w:rPr>
          <w:sz w:val="22"/>
          <w:szCs w:val="22"/>
        </w:rPr>
        <w:t>a.</w:t>
      </w:r>
      <w:r w:rsidR="002E42FA">
        <w:rPr>
          <w:sz w:val="22"/>
          <w:szCs w:val="22"/>
        </w:rPr>
        <w:tab/>
      </w:r>
      <w:r w:rsidR="00D343D0">
        <w:rPr>
          <w:sz w:val="22"/>
          <w:szCs w:val="22"/>
        </w:rPr>
        <w:t xml:space="preserve">For Non-Certified </w:t>
      </w:r>
      <w:r w:rsidR="00132B6F">
        <w:rPr>
          <w:sz w:val="22"/>
          <w:szCs w:val="22"/>
        </w:rPr>
        <w:t xml:space="preserve">Eligible </w:t>
      </w:r>
      <w:proofErr w:type="gramStart"/>
      <w:r w:rsidR="00D343D0">
        <w:rPr>
          <w:sz w:val="22"/>
          <w:szCs w:val="22"/>
        </w:rPr>
        <w:t>Entities</w:t>
      </w:r>
      <w:r w:rsidR="002E42FA">
        <w:rPr>
          <w:sz w:val="22"/>
          <w:szCs w:val="22"/>
        </w:rPr>
        <w:t>.—</w:t>
      </w:r>
      <w:proofErr w:type="gramEnd"/>
      <w:r w:rsidR="003C4349" w:rsidRPr="00A02DDC">
        <w:rPr>
          <w:b/>
          <w:sz w:val="22"/>
          <w:szCs w:val="22"/>
        </w:rPr>
        <w:t xml:space="preserve">ENTITY </w:t>
      </w:r>
      <w:r w:rsidR="00E03B52" w:rsidRPr="00A02DDC">
        <w:rPr>
          <w:sz w:val="22"/>
          <w:szCs w:val="22"/>
        </w:rPr>
        <w:t>must</w:t>
      </w:r>
      <w:r w:rsidR="003C4349" w:rsidRPr="00A02DDC">
        <w:rPr>
          <w:sz w:val="22"/>
          <w:szCs w:val="22"/>
        </w:rPr>
        <w:t xml:space="preserve"> provide NRCS a </w:t>
      </w:r>
      <w:r w:rsidR="00E03B52" w:rsidRPr="00A02DDC">
        <w:rPr>
          <w:sz w:val="22"/>
          <w:szCs w:val="22"/>
        </w:rPr>
        <w:t xml:space="preserve">completed appraisal report at least 90 days before the </w:t>
      </w:r>
      <w:r w:rsidR="00E368F5" w:rsidRPr="00A02DDC">
        <w:rPr>
          <w:sz w:val="22"/>
          <w:szCs w:val="22"/>
        </w:rPr>
        <w:t xml:space="preserve">planned </w:t>
      </w:r>
      <w:r w:rsidR="00E03B52" w:rsidRPr="00A02DDC">
        <w:rPr>
          <w:sz w:val="22"/>
          <w:szCs w:val="22"/>
        </w:rPr>
        <w:t>closing</w:t>
      </w:r>
      <w:r w:rsidR="006D5797">
        <w:rPr>
          <w:sz w:val="22"/>
          <w:szCs w:val="22"/>
        </w:rPr>
        <w:t xml:space="preserve"> of the </w:t>
      </w:r>
      <w:r w:rsidR="006D5797" w:rsidRPr="00364FF6">
        <w:rPr>
          <w:sz w:val="22"/>
          <w:szCs w:val="22"/>
        </w:rPr>
        <w:t xml:space="preserve">agricultural land easement </w:t>
      </w:r>
      <w:r w:rsidR="00E03B52" w:rsidRPr="00A02DDC">
        <w:rPr>
          <w:sz w:val="22"/>
          <w:szCs w:val="22"/>
        </w:rPr>
        <w:t>so that NRCS may conduct a technical review</w:t>
      </w:r>
      <w:r w:rsidR="006D5797">
        <w:rPr>
          <w:sz w:val="22"/>
          <w:szCs w:val="22"/>
        </w:rPr>
        <w:t xml:space="preserve"> of the </w:t>
      </w:r>
      <w:r w:rsidR="006D5797" w:rsidRPr="00364FF6">
        <w:rPr>
          <w:sz w:val="22"/>
          <w:szCs w:val="22"/>
        </w:rPr>
        <w:t>appraisal</w:t>
      </w:r>
      <w:r w:rsidR="00E03B52" w:rsidRPr="002E4F0F">
        <w:rPr>
          <w:sz w:val="22"/>
          <w:szCs w:val="22"/>
        </w:rPr>
        <w:t>.</w:t>
      </w:r>
      <w:r w:rsidR="006B7047" w:rsidRPr="002E4F0F">
        <w:rPr>
          <w:sz w:val="22"/>
          <w:szCs w:val="22"/>
        </w:rPr>
        <w:t xml:space="preserve"> </w:t>
      </w:r>
      <w:r w:rsidR="00E03B52" w:rsidRPr="002E4F0F">
        <w:rPr>
          <w:sz w:val="22"/>
          <w:szCs w:val="22"/>
        </w:rPr>
        <w:t xml:space="preserve"> </w:t>
      </w:r>
      <w:r w:rsidR="00EA4409" w:rsidRPr="000253A5">
        <w:rPr>
          <w:b/>
          <w:bCs/>
          <w:sz w:val="22"/>
          <w:szCs w:val="22"/>
        </w:rPr>
        <w:t>ENTITY</w:t>
      </w:r>
      <w:r w:rsidR="00EA4409">
        <w:rPr>
          <w:sz w:val="22"/>
          <w:szCs w:val="22"/>
        </w:rPr>
        <w:t xml:space="preserve"> may </w:t>
      </w:r>
      <w:r w:rsidR="00EA4409" w:rsidRPr="00EA4409">
        <w:rPr>
          <w:sz w:val="22"/>
          <w:szCs w:val="22"/>
        </w:rPr>
        <w:t>not close the agricultural land easement until the technical reviewer approves the appraisal report.</w:t>
      </w:r>
    </w:p>
    <w:p w:rsidR="006D5797" w:rsidRPr="00364FF6" w:rsidRDefault="00EA4409" w:rsidP="000253A5">
      <w:pPr>
        <w:ind w:left="907" w:hanging="360"/>
        <w:jc w:val="both"/>
        <w:rPr>
          <w:sz w:val="22"/>
          <w:szCs w:val="22"/>
        </w:rPr>
      </w:pPr>
      <w:r>
        <w:rPr>
          <w:sz w:val="22"/>
          <w:szCs w:val="22"/>
        </w:rPr>
        <w:t>b.</w:t>
      </w:r>
      <w:r w:rsidR="002E42FA">
        <w:rPr>
          <w:sz w:val="22"/>
          <w:szCs w:val="22"/>
        </w:rPr>
        <w:tab/>
      </w:r>
      <w:r>
        <w:rPr>
          <w:sz w:val="22"/>
          <w:szCs w:val="22"/>
        </w:rPr>
        <w:t xml:space="preserve">For Certified Eligible </w:t>
      </w:r>
      <w:proofErr w:type="gramStart"/>
      <w:r>
        <w:rPr>
          <w:sz w:val="22"/>
          <w:szCs w:val="22"/>
        </w:rPr>
        <w:t>Entities</w:t>
      </w:r>
      <w:r w:rsidR="002E42FA">
        <w:rPr>
          <w:sz w:val="22"/>
          <w:szCs w:val="22"/>
        </w:rPr>
        <w:t>.—</w:t>
      </w:r>
      <w:proofErr w:type="gramEnd"/>
      <w:r w:rsidRPr="00EA4409">
        <w:rPr>
          <w:sz w:val="22"/>
          <w:szCs w:val="22"/>
        </w:rPr>
        <w:t>The determination of value for each Parcel must meet NRCS specifications and the requirements of 7 CFR Part 1468 and will not be reviewed by NRCS prior to payment or closing.</w:t>
      </w:r>
    </w:p>
    <w:p w:rsidR="0079023D" w:rsidRDefault="00EA4409" w:rsidP="0079023D">
      <w:pPr>
        <w:spacing w:before="120"/>
        <w:ind w:left="270" w:hanging="270"/>
        <w:jc w:val="both"/>
        <w:rPr>
          <w:sz w:val="22"/>
          <w:szCs w:val="22"/>
        </w:rPr>
      </w:pPr>
      <w:r>
        <w:rPr>
          <w:sz w:val="22"/>
          <w:szCs w:val="22"/>
        </w:rPr>
        <w:t>18.</w:t>
      </w:r>
      <w:r w:rsidR="00750817" w:rsidRPr="00750817">
        <w:rPr>
          <w:b/>
          <w:bCs/>
          <w:sz w:val="22"/>
          <w:szCs w:val="22"/>
        </w:rPr>
        <w:t xml:space="preserve"> </w:t>
      </w:r>
      <w:r w:rsidR="00750817" w:rsidRPr="00107AFC">
        <w:rPr>
          <w:b/>
          <w:bCs/>
          <w:sz w:val="22"/>
          <w:szCs w:val="22"/>
        </w:rPr>
        <w:t>ENTITY</w:t>
      </w:r>
      <w:r w:rsidR="00750817">
        <w:rPr>
          <w:b/>
          <w:bCs/>
          <w:sz w:val="22"/>
          <w:szCs w:val="22"/>
        </w:rPr>
        <w:t xml:space="preserve"> </w:t>
      </w:r>
      <w:r w:rsidR="00750817">
        <w:rPr>
          <w:sz w:val="22"/>
          <w:szCs w:val="22"/>
        </w:rPr>
        <w:t xml:space="preserve">may close on the </w:t>
      </w:r>
      <w:r w:rsidR="006A071C">
        <w:rPr>
          <w:sz w:val="22"/>
          <w:szCs w:val="22"/>
        </w:rPr>
        <w:t>agricultural land easement on a Parcel identified in the individual Parcel Contract,</w:t>
      </w:r>
      <w:r w:rsidR="00750817">
        <w:rPr>
          <w:sz w:val="22"/>
          <w:szCs w:val="22"/>
        </w:rPr>
        <w:t xml:space="preserve"> only after</w:t>
      </w:r>
      <w:r>
        <w:rPr>
          <w:sz w:val="22"/>
          <w:szCs w:val="22"/>
        </w:rPr>
        <w:t xml:space="preserve"> </w:t>
      </w:r>
      <w:r w:rsidR="00A534A5" w:rsidRPr="009F643C">
        <w:rPr>
          <w:b/>
          <w:bCs/>
          <w:sz w:val="22"/>
          <w:szCs w:val="22"/>
        </w:rPr>
        <w:t>ENTITY</w:t>
      </w:r>
      <w:r w:rsidR="00A534A5">
        <w:rPr>
          <w:sz w:val="22"/>
          <w:szCs w:val="22"/>
        </w:rPr>
        <w:t xml:space="preserve"> </w:t>
      </w:r>
      <w:r w:rsidR="00750817">
        <w:rPr>
          <w:sz w:val="22"/>
          <w:szCs w:val="22"/>
        </w:rPr>
        <w:t xml:space="preserve">has </w:t>
      </w:r>
      <w:r w:rsidR="00107AFC">
        <w:rPr>
          <w:sz w:val="22"/>
          <w:szCs w:val="22"/>
        </w:rPr>
        <w:t>receiv</w:t>
      </w:r>
      <w:r w:rsidR="006A071C">
        <w:rPr>
          <w:sz w:val="22"/>
          <w:szCs w:val="22"/>
        </w:rPr>
        <w:t>e</w:t>
      </w:r>
      <w:r w:rsidR="00AE55EC">
        <w:rPr>
          <w:sz w:val="22"/>
          <w:szCs w:val="22"/>
        </w:rPr>
        <w:t>d</w:t>
      </w:r>
      <w:r w:rsidR="00107AFC">
        <w:rPr>
          <w:sz w:val="22"/>
          <w:szCs w:val="22"/>
        </w:rPr>
        <w:t xml:space="preserve"> the NRCS-signed </w:t>
      </w:r>
      <w:r w:rsidR="002E42FA">
        <w:rPr>
          <w:sz w:val="22"/>
          <w:szCs w:val="22"/>
        </w:rPr>
        <w:t xml:space="preserve">Form NRCS-CPA-230, </w:t>
      </w:r>
      <w:r w:rsidR="00107AFC">
        <w:rPr>
          <w:sz w:val="22"/>
          <w:szCs w:val="22"/>
        </w:rPr>
        <w:t xml:space="preserve">“Statement to Confirm Matching Funds,” </w:t>
      </w:r>
      <w:r w:rsidR="00750817">
        <w:rPr>
          <w:sz w:val="22"/>
          <w:szCs w:val="22"/>
        </w:rPr>
        <w:t xml:space="preserve">and for noncertified eligible entities, only after </w:t>
      </w:r>
      <w:r w:rsidR="0044067E" w:rsidRPr="0044067E">
        <w:rPr>
          <w:b/>
          <w:bCs/>
          <w:sz w:val="22"/>
          <w:szCs w:val="22"/>
        </w:rPr>
        <w:t>ENTITY</w:t>
      </w:r>
      <w:r w:rsidR="0044067E">
        <w:rPr>
          <w:sz w:val="22"/>
          <w:szCs w:val="22"/>
        </w:rPr>
        <w:t xml:space="preserve"> has been notified that </w:t>
      </w:r>
      <w:r w:rsidR="00750817">
        <w:rPr>
          <w:sz w:val="22"/>
          <w:szCs w:val="22"/>
        </w:rPr>
        <w:t xml:space="preserve">NRCS </w:t>
      </w:r>
      <w:r w:rsidR="00750817" w:rsidRPr="00EA4409">
        <w:rPr>
          <w:sz w:val="22"/>
          <w:szCs w:val="22"/>
        </w:rPr>
        <w:t xml:space="preserve">has completed its reviews as identified in </w:t>
      </w:r>
      <w:r w:rsidR="002E42FA">
        <w:rPr>
          <w:sz w:val="22"/>
          <w:szCs w:val="22"/>
        </w:rPr>
        <w:t>s</w:t>
      </w:r>
      <w:r w:rsidR="002E42FA" w:rsidRPr="00EA4409">
        <w:rPr>
          <w:sz w:val="22"/>
          <w:szCs w:val="22"/>
        </w:rPr>
        <w:t xml:space="preserve">ection </w:t>
      </w:r>
      <w:r w:rsidR="00750817" w:rsidRPr="00EA4409">
        <w:rPr>
          <w:sz w:val="22"/>
          <w:szCs w:val="22"/>
        </w:rPr>
        <w:t>VI</w:t>
      </w:r>
      <w:r w:rsidR="002E42FA">
        <w:rPr>
          <w:sz w:val="22"/>
          <w:szCs w:val="22"/>
        </w:rPr>
        <w:t>(</w:t>
      </w:r>
      <w:r w:rsidR="00750817" w:rsidRPr="00EA4409">
        <w:rPr>
          <w:sz w:val="22"/>
          <w:szCs w:val="22"/>
        </w:rPr>
        <w:t>B</w:t>
      </w:r>
      <w:r w:rsidR="002E42FA">
        <w:rPr>
          <w:sz w:val="22"/>
          <w:szCs w:val="22"/>
        </w:rPr>
        <w:t>)</w:t>
      </w:r>
      <w:r w:rsidR="00750817" w:rsidRPr="00EA4409">
        <w:rPr>
          <w:sz w:val="22"/>
          <w:szCs w:val="22"/>
        </w:rPr>
        <w:t xml:space="preserve"> below</w:t>
      </w:r>
      <w:r w:rsidR="00750817">
        <w:rPr>
          <w:sz w:val="22"/>
          <w:szCs w:val="22"/>
        </w:rPr>
        <w:t xml:space="preserve"> and </w:t>
      </w:r>
      <w:r w:rsidR="00706AEE">
        <w:rPr>
          <w:sz w:val="22"/>
          <w:szCs w:val="22"/>
        </w:rPr>
        <w:t xml:space="preserve">has </w:t>
      </w:r>
      <w:r w:rsidR="00750817">
        <w:rPr>
          <w:sz w:val="22"/>
          <w:szCs w:val="22"/>
        </w:rPr>
        <w:t xml:space="preserve">received </w:t>
      </w:r>
      <w:r w:rsidR="00706AEE">
        <w:rPr>
          <w:sz w:val="22"/>
          <w:szCs w:val="22"/>
        </w:rPr>
        <w:t xml:space="preserve">from </w:t>
      </w:r>
      <w:r w:rsidR="00750817" w:rsidRPr="00EA4409">
        <w:rPr>
          <w:sz w:val="22"/>
          <w:szCs w:val="22"/>
        </w:rPr>
        <w:t>NRCS the “NRCS Approval to Proceed with ALE Acquisition” letter</w:t>
      </w:r>
      <w:r w:rsidR="00750817">
        <w:rPr>
          <w:sz w:val="22"/>
          <w:szCs w:val="22"/>
        </w:rPr>
        <w:t xml:space="preserve">. </w:t>
      </w:r>
      <w:r w:rsidR="002E42FA">
        <w:rPr>
          <w:sz w:val="22"/>
          <w:szCs w:val="22"/>
        </w:rPr>
        <w:t xml:space="preserve"> </w:t>
      </w:r>
      <w:r w:rsidR="0079023D" w:rsidRPr="0079023D">
        <w:rPr>
          <w:sz w:val="22"/>
          <w:szCs w:val="22"/>
        </w:rPr>
        <w:t xml:space="preserve">If </w:t>
      </w:r>
      <w:r w:rsidR="0079023D" w:rsidRPr="0079023D">
        <w:rPr>
          <w:b/>
          <w:bCs/>
          <w:sz w:val="22"/>
          <w:szCs w:val="22"/>
        </w:rPr>
        <w:t>ENTITY</w:t>
      </w:r>
      <w:r w:rsidR="0079023D" w:rsidRPr="0079023D">
        <w:rPr>
          <w:sz w:val="22"/>
          <w:szCs w:val="22"/>
        </w:rPr>
        <w:t xml:space="preserve"> closes </w:t>
      </w:r>
      <w:r w:rsidR="0079023D">
        <w:rPr>
          <w:sz w:val="22"/>
          <w:szCs w:val="22"/>
        </w:rPr>
        <w:t>an</w:t>
      </w:r>
      <w:r w:rsidR="0079023D" w:rsidRPr="0079023D">
        <w:rPr>
          <w:sz w:val="22"/>
          <w:szCs w:val="22"/>
        </w:rPr>
        <w:t xml:space="preserve"> agricultural land easement prior to the receipt of these documents from NRCS, NRCS may decline to provide the Federal share for the agricultural land easement and may terminate th</w:t>
      </w:r>
      <w:r w:rsidR="0079023D">
        <w:rPr>
          <w:sz w:val="22"/>
          <w:szCs w:val="22"/>
        </w:rPr>
        <w:t>e individual Parcel Contract</w:t>
      </w:r>
      <w:r w:rsidR="0079023D" w:rsidRPr="0079023D">
        <w:rPr>
          <w:sz w:val="22"/>
          <w:szCs w:val="22"/>
        </w:rPr>
        <w:t>.</w:t>
      </w:r>
    </w:p>
    <w:p w:rsidR="00F07A35" w:rsidRDefault="0079023D" w:rsidP="00D62895">
      <w:pPr>
        <w:ind w:left="270" w:hanging="270"/>
        <w:jc w:val="both"/>
        <w:rPr>
          <w:sz w:val="22"/>
          <w:szCs w:val="22"/>
        </w:rPr>
      </w:pPr>
      <w:r>
        <w:rPr>
          <w:sz w:val="22"/>
          <w:szCs w:val="22"/>
        </w:rPr>
        <w:t xml:space="preserve">19. </w:t>
      </w:r>
      <w:r w:rsidRPr="00DA7276">
        <w:rPr>
          <w:b/>
          <w:sz w:val="22"/>
          <w:szCs w:val="22"/>
        </w:rPr>
        <w:t xml:space="preserve">ENTITY </w:t>
      </w:r>
      <w:r>
        <w:rPr>
          <w:sz w:val="22"/>
          <w:szCs w:val="22"/>
        </w:rPr>
        <w:t>must</w:t>
      </w:r>
      <w:r w:rsidRPr="003C4349">
        <w:rPr>
          <w:sz w:val="22"/>
          <w:szCs w:val="22"/>
        </w:rPr>
        <w:t xml:space="preserve"> provide NRCS</w:t>
      </w:r>
      <w:r>
        <w:rPr>
          <w:sz w:val="22"/>
          <w:szCs w:val="22"/>
        </w:rPr>
        <w:t xml:space="preserve"> a copy of the f</w:t>
      </w:r>
      <w:r w:rsidRPr="00364FF6">
        <w:rPr>
          <w:sz w:val="22"/>
          <w:szCs w:val="22"/>
        </w:rPr>
        <w:t>inal recorded agricultural land easement deed</w:t>
      </w:r>
      <w:r>
        <w:rPr>
          <w:sz w:val="22"/>
          <w:szCs w:val="22"/>
        </w:rPr>
        <w:t xml:space="preserve"> and all exhibits, including the legal description or survey</w:t>
      </w:r>
      <w:r w:rsidR="0044067E">
        <w:rPr>
          <w:sz w:val="22"/>
          <w:szCs w:val="22"/>
        </w:rPr>
        <w:t>,</w:t>
      </w:r>
      <w:r>
        <w:rPr>
          <w:sz w:val="22"/>
          <w:szCs w:val="22"/>
        </w:rPr>
        <w:t xml:space="preserve"> a copy of the f</w:t>
      </w:r>
      <w:r w:rsidRPr="00364FF6">
        <w:rPr>
          <w:sz w:val="22"/>
          <w:szCs w:val="22"/>
        </w:rPr>
        <w:t>inal policy of title insurance</w:t>
      </w:r>
      <w:r w:rsidR="003B29F9">
        <w:rPr>
          <w:sz w:val="22"/>
          <w:szCs w:val="22"/>
        </w:rPr>
        <w:t>, and any associated title clearance documents (e.g. recorded subordination agreements),</w:t>
      </w:r>
      <w:r>
        <w:rPr>
          <w:sz w:val="22"/>
          <w:szCs w:val="22"/>
        </w:rPr>
        <w:t xml:space="preserve"> w</w:t>
      </w:r>
      <w:r w:rsidR="00F07A35" w:rsidRPr="003C4349">
        <w:rPr>
          <w:sz w:val="22"/>
          <w:szCs w:val="22"/>
        </w:rPr>
        <w:t xml:space="preserve">ithin 30 days of </w:t>
      </w:r>
      <w:r w:rsidR="00D61CF9">
        <w:rPr>
          <w:sz w:val="22"/>
          <w:szCs w:val="22"/>
        </w:rPr>
        <w:t xml:space="preserve">easement </w:t>
      </w:r>
      <w:r w:rsidR="00F07A35" w:rsidRPr="003C4349">
        <w:rPr>
          <w:sz w:val="22"/>
          <w:szCs w:val="22"/>
        </w:rPr>
        <w:t>recordation or request for reimbursement, whichever is sooner</w:t>
      </w:r>
      <w:r>
        <w:rPr>
          <w:sz w:val="22"/>
          <w:szCs w:val="22"/>
        </w:rPr>
        <w:t>.</w:t>
      </w:r>
    </w:p>
    <w:p w:rsidR="009D3F67" w:rsidRPr="009D3F67" w:rsidRDefault="00076B20" w:rsidP="00D62895">
      <w:pPr>
        <w:ind w:left="270" w:hanging="270"/>
        <w:jc w:val="both"/>
        <w:rPr>
          <w:sz w:val="22"/>
          <w:szCs w:val="22"/>
        </w:rPr>
      </w:pPr>
      <w:r>
        <w:rPr>
          <w:sz w:val="22"/>
          <w:szCs w:val="22"/>
        </w:rPr>
        <w:t>20</w:t>
      </w:r>
      <w:r w:rsidR="009D3F67" w:rsidRPr="009D3F67">
        <w:rPr>
          <w:sz w:val="22"/>
          <w:szCs w:val="22"/>
        </w:rPr>
        <w:t xml:space="preserve">. </w:t>
      </w:r>
      <w:r w:rsidR="009D3F67" w:rsidRPr="001A1C2B">
        <w:rPr>
          <w:b/>
          <w:sz w:val="22"/>
          <w:szCs w:val="22"/>
        </w:rPr>
        <w:t>ENTITY</w:t>
      </w:r>
      <w:r w:rsidR="009D3F67" w:rsidRPr="009D3F67">
        <w:rPr>
          <w:sz w:val="22"/>
          <w:szCs w:val="22"/>
        </w:rPr>
        <w:t xml:space="preserve"> </w:t>
      </w:r>
      <w:r w:rsidR="00EB6C58">
        <w:rPr>
          <w:sz w:val="22"/>
          <w:szCs w:val="22"/>
        </w:rPr>
        <w:t>may</w:t>
      </w:r>
      <w:r w:rsidR="00EB6C58" w:rsidRPr="009D3F67">
        <w:rPr>
          <w:sz w:val="22"/>
          <w:szCs w:val="22"/>
        </w:rPr>
        <w:t xml:space="preserve"> </w:t>
      </w:r>
      <w:r w:rsidR="009D3F67" w:rsidRPr="009D3F67">
        <w:rPr>
          <w:sz w:val="22"/>
          <w:szCs w:val="22"/>
        </w:rPr>
        <w:t xml:space="preserve">not use ACEP funds to </w:t>
      </w:r>
      <w:r w:rsidR="00DC67CC">
        <w:rPr>
          <w:sz w:val="22"/>
          <w:szCs w:val="22"/>
        </w:rPr>
        <w:t>acquire</w:t>
      </w:r>
      <w:r w:rsidR="00DC67CC" w:rsidRPr="009D3F67">
        <w:rPr>
          <w:sz w:val="22"/>
          <w:szCs w:val="22"/>
        </w:rPr>
        <w:t xml:space="preserve"> </w:t>
      </w:r>
      <w:r w:rsidR="009D3F67" w:rsidRPr="009D3F67">
        <w:rPr>
          <w:sz w:val="22"/>
          <w:szCs w:val="22"/>
        </w:rPr>
        <w:t>an easement</w:t>
      </w:r>
      <w:r w:rsidR="00EF1D74">
        <w:rPr>
          <w:sz w:val="22"/>
          <w:szCs w:val="22"/>
        </w:rPr>
        <w:t xml:space="preserve"> on a property</w:t>
      </w:r>
      <w:r w:rsidR="009D3F67" w:rsidRPr="009D3F67">
        <w:rPr>
          <w:sz w:val="22"/>
          <w:szCs w:val="22"/>
        </w:rPr>
        <w:t xml:space="preserve"> in which </w:t>
      </w:r>
      <w:r w:rsidR="009D3F67" w:rsidRPr="001A1C2B">
        <w:rPr>
          <w:b/>
          <w:sz w:val="22"/>
          <w:szCs w:val="22"/>
        </w:rPr>
        <w:t>ENTITY</w:t>
      </w:r>
      <w:r w:rsidR="009D3F67" w:rsidRPr="009D3F67">
        <w:rPr>
          <w:sz w:val="22"/>
          <w:szCs w:val="22"/>
        </w:rPr>
        <w:t xml:space="preserve">’s employee or board member, with </w:t>
      </w:r>
      <w:r w:rsidR="007F1823" w:rsidRPr="009D3F67">
        <w:rPr>
          <w:sz w:val="22"/>
          <w:szCs w:val="22"/>
        </w:rPr>
        <w:t>decision</w:t>
      </w:r>
      <w:r w:rsidR="00870A33">
        <w:rPr>
          <w:sz w:val="22"/>
          <w:szCs w:val="22"/>
        </w:rPr>
        <w:t>-</w:t>
      </w:r>
      <w:r w:rsidR="007F1823" w:rsidRPr="009D3F67">
        <w:rPr>
          <w:sz w:val="22"/>
          <w:szCs w:val="22"/>
        </w:rPr>
        <w:t>making</w:t>
      </w:r>
      <w:r w:rsidR="009D3F67" w:rsidRPr="009D3F67">
        <w:rPr>
          <w:sz w:val="22"/>
          <w:szCs w:val="22"/>
        </w:rPr>
        <w:t xml:space="preserve"> involvement </w:t>
      </w:r>
      <w:r w:rsidR="000D128F">
        <w:rPr>
          <w:sz w:val="22"/>
          <w:szCs w:val="22"/>
        </w:rPr>
        <w:t xml:space="preserve">in </w:t>
      </w:r>
      <w:r w:rsidR="009D3F67" w:rsidRPr="009D3F67">
        <w:rPr>
          <w:sz w:val="22"/>
          <w:szCs w:val="22"/>
        </w:rPr>
        <w:t>easement acquisition and management</w:t>
      </w:r>
      <w:r w:rsidR="000D128F">
        <w:rPr>
          <w:sz w:val="22"/>
          <w:szCs w:val="22"/>
        </w:rPr>
        <w:t xml:space="preserve"> matters</w:t>
      </w:r>
      <w:r w:rsidR="009D3F67" w:rsidRPr="009D3F67">
        <w:rPr>
          <w:sz w:val="22"/>
          <w:szCs w:val="22"/>
        </w:rPr>
        <w:t xml:space="preserve">, has a property interest or whose immediate family member or household member has a property interest. </w:t>
      </w:r>
      <w:r w:rsidR="009D3F67" w:rsidRPr="001A1C2B">
        <w:rPr>
          <w:b/>
          <w:sz w:val="22"/>
          <w:szCs w:val="22"/>
        </w:rPr>
        <w:t>ENTITY</w:t>
      </w:r>
      <w:r w:rsidR="009D3F67" w:rsidRPr="009D3F67">
        <w:rPr>
          <w:sz w:val="22"/>
          <w:szCs w:val="22"/>
        </w:rPr>
        <w:t xml:space="preserve"> agrees to conduct itself in a manner </w:t>
      </w:r>
      <w:proofErr w:type="gramStart"/>
      <w:r w:rsidR="009D3F67" w:rsidRPr="009D3F67">
        <w:rPr>
          <w:sz w:val="22"/>
          <w:szCs w:val="22"/>
        </w:rPr>
        <w:t>so as to</w:t>
      </w:r>
      <w:proofErr w:type="gramEnd"/>
      <w:r w:rsidR="009D3F67" w:rsidRPr="009D3F67">
        <w:rPr>
          <w:sz w:val="22"/>
          <w:szCs w:val="22"/>
        </w:rPr>
        <w:t xml:space="preserve"> protect the integrity of </w:t>
      </w:r>
      <w:r w:rsidR="00CD44F7">
        <w:rPr>
          <w:sz w:val="22"/>
          <w:szCs w:val="22"/>
        </w:rPr>
        <w:t xml:space="preserve">the </w:t>
      </w:r>
      <w:r w:rsidR="00200F52">
        <w:rPr>
          <w:sz w:val="22"/>
          <w:szCs w:val="22"/>
        </w:rPr>
        <w:t>agricultural land easement</w:t>
      </w:r>
      <w:r w:rsidR="009D3F67" w:rsidRPr="009D3F67">
        <w:rPr>
          <w:sz w:val="22"/>
          <w:szCs w:val="22"/>
        </w:rPr>
        <w:t xml:space="preserve">s it holds </w:t>
      </w:r>
      <w:r w:rsidR="000D128F">
        <w:rPr>
          <w:sz w:val="22"/>
          <w:szCs w:val="22"/>
        </w:rPr>
        <w:t xml:space="preserve">and </w:t>
      </w:r>
      <w:r w:rsidR="009D3F67" w:rsidRPr="009D3F67">
        <w:rPr>
          <w:sz w:val="22"/>
          <w:szCs w:val="22"/>
        </w:rPr>
        <w:t xml:space="preserve">avoid the appearance of impropriety or actual conflicts of interest in its acquisition and management of </w:t>
      </w:r>
      <w:r w:rsidR="00200F52">
        <w:rPr>
          <w:sz w:val="22"/>
          <w:szCs w:val="22"/>
        </w:rPr>
        <w:t>agricultural land easement</w:t>
      </w:r>
      <w:r w:rsidR="009D3F67" w:rsidRPr="009D3F67">
        <w:rPr>
          <w:sz w:val="22"/>
          <w:szCs w:val="22"/>
        </w:rPr>
        <w:t>s.</w:t>
      </w:r>
    </w:p>
    <w:p w:rsidR="009D3F67" w:rsidRPr="009D3F67" w:rsidRDefault="00A44BBF" w:rsidP="00D62895">
      <w:pPr>
        <w:ind w:left="270" w:hanging="270"/>
        <w:jc w:val="both"/>
        <w:rPr>
          <w:sz w:val="22"/>
          <w:szCs w:val="22"/>
        </w:rPr>
      </w:pPr>
      <w:r>
        <w:rPr>
          <w:sz w:val="22"/>
          <w:szCs w:val="22"/>
        </w:rPr>
        <w:t>2</w:t>
      </w:r>
      <w:r w:rsidR="00076B20">
        <w:rPr>
          <w:sz w:val="22"/>
          <w:szCs w:val="22"/>
        </w:rPr>
        <w:t>1</w:t>
      </w:r>
      <w:r w:rsidR="009D3F67" w:rsidRPr="009D3F67">
        <w:rPr>
          <w:sz w:val="22"/>
          <w:szCs w:val="22"/>
        </w:rPr>
        <w:t xml:space="preserve">. </w:t>
      </w:r>
      <w:r w:rsidR="009D3F67" w:rsidRPr="001A1C2B">
        <w:rPr>
          <w:b/>
          <w:sz w:val="22"/>
          <w:szCs w:val="22"/>
        </w:rPr>
        <w:t>ENTITY</w:t>
      </w:r>
      <w:r w:rsidR="009D3F67" w:rsidRPr="009D3F67">
        <w:rPr>
          <w:sz w:val="22"/>
          <w:szCs w:val="22"/>
        </w:rPr>
        <w:t xml:space="preserve"> </w:t>
      </w:r>
      <w:r w:rsidR="00EB6C58">
        <w:rPr>
          <w:sz w:val="22"/>
          <w:szCs w:val="22"/>
        </w:rPr>
        <w:t>may</w:t>
      </w:r>
      <w:r w:rsidR="00EB6C58" w:rsidRPr="009D3F67">
        <w:rPr>
          <w:sz w:val="22"/>
          <w:szCs w:val="22"/>
        </w:rPr>
        <w:t xml:space="preserve"> </w:t>
      </w:r>
      <w:r w:rsidR="009D3F67" w:rsidRPr="009D3F67">
        <w:rPr>
          <w:sz w:val="22"/>
          <w:szCs w:val="22"/>
        </w:rPr>
        <w:t xml:space="preserve">not at any time, when </w:t>
      </w:r>
      <w:r w:rsidR="009D3F67" w:rsidRPr="001A1C2B">
        <w:rPr>
          <w:b/>
          <w:sz w:val="22"/>
          <w:szCs w:val="22"/>
        </w:rPr>
        <w:t>ENTITY</w:t>
      </w:r>
      <w:r w:rsidR="009D3F67" w:rsidRPr="009D3F67">
        <w:rPr>
          <w:sz w:val="22"/>
          <w:szCs w:val="22"/>
        </w:rPr>
        <w:t xml:space="preserve"> </w:t>
      </w:r>
      <w:r w:rsidR="00870A33">
        <w:rPr>
          <w:sz w:val="22"/>
          <w:szCs w:val="22"/>
        </w:rPr>
        <w:t xml:space="preserve">holds title to </w:t>
      </w:r>
      <w:r w:rsidR="009D3F67" w:rsidRPr="009D3F67">
        <w:rPr>
          <w:sz w:val="22"/>
          <w:szCs w:val="22"/>
        </w:rPr>
        <w:t xml:space="preserve">the </w:t>
      </w:r>
      <w:r w:rsidR="00200F52">
        <w:rPr>
          <w:sz w:val="22"/>
          <w:szCs w:val="22"/>
        </w:rPr>
        <w:t>agricultural land easement</w:t>
      </w:r>
      <w:r w:rsidR="009D3F67" w:rsidRPr="009D3F67">
        <w:rPr>
          <w:sz w:val="22"/>
          <w:szCs w:val="22"/>
        </w:rPr>
        <w:t xml:space="preserve">, seek to acquire the remaining fee interest in the Parcel.  Likewise, if </w:t>
      </w:r>
      <w:r w:rsidR="009D3F67" w:rsidRPr="001A1C2B">
        <w:rPr>
          <w:b/>
          <w:sz w:val="22"/>
          <w:szCs w:val="22"/>
        </w:rPr>
        <w:t>ENTITY</w:t>
      </w:r>
      <w:r w:rsidR="009D3F67" w:rsidRPr="009D3F67">
        <w:rPr>
          <w:sz w:val="22"/>
          <w:szCs w:val="22"/>
        </w:rPr>
        <w:t xml:space="preserve"> enters into an agreement with another entity to manage or monitor the </w:t>
      </w:r>
      <w:r w:rsidR="00200F52">
        <w:rPr>
          <w:sz w:val="22"/>
          <w:szCs w:val="22"/>
        </w:rPr>
        <w:t>agricultural land easement</w:t>
      </w:r>
      <w:r w:rsidR="009D3F67" w:rsidRPr="009D3F67">
        <w:rPr>
          <w:sz w:val="22"/>
          <w:szCs w:val="22"/>
        </w:rPr>
        <w:t xml:space="preserve">, and that entity seeks to acquire the underlying fee, </w:t>
      </w:r>
      <w:r w:rsidR="009D3F67" w:rsidRPr="001A1C2B">
        <w:rPr>
          <w:b/>
          <w:sz w:val="22"/>
          <w:szCs w:val="22"/>
        </w:rPr>
        <w:t>ENTITY</w:t>
      </w:r>
      <w:r w:rsidR="009D3F67" w:rsidRPr="009D3F67">
        <w:rPr>
          <w:sz w:val="22"/>
          <w:szCs w:val="22"/>
        </w:rPr>
        <w:t xml:space="preserve"> agrees to terminate</w:t>
      </w:r>
      <w:r w:rsidR="00D52B6B">
        <w:rPr>
          <w:sz w:val="22"/>
          <w:szCs w:val="22"/>
        </w:rPr>
        <w:t xml:space="preserve"> immediately</w:t>
      </w:r>
      <w:r w:rsidR="009D3F67" w:rsidRPr="009D3F67">
        <w:rPr>
          <w:sz w:val="22"/>
          <w:szCs w:val="22"/>
        </w:rPr>
        <w:t xml:space="preserve"> </w:t>
      </w:r>
      <w:r w:rsidR="00991C49">
        <w:rPr>
          <w:sz w:val="22"/>
          <w:szCs w:val="22"/>
        </w:rPr>
        <w:t xml:space="preserve">such </w:t>
      </w:r>
      <w:r w:rsidR="009D3F67" w:rsidRPr="009D3F67">
        <w:rPr>
          <w:sz w:val="22"/>
          <w:szCs w:val="22"/>
        </w:rPr>
        <w:t xml:space="preserve">agreement and arrange for an uninterested party to manage or monitor the </w:t>
      </w:r>
      <w:r w:rsidR="000D128F">
        <w:rPr>
          <w:sz w:val="22"/>
          <w:szCs w:val="22"/>
        </w:rPr>
        <w:t>Parcel</w:t>
      </w:r>
      <w:r w:rsidR="009D3F67" w:rsidRPr="009D3F67">
        <w:rPr>
          <w:sz w:val="22"/>
          <w:szCs w:val="22"/>
        </w:rPr>
        <w:t>.</w:t>
      </w:r>
    </w:p>
    <w:p w:rsidR="009D3F67" w:rsidRPr="009D3F67" w:rsidRDefault="00A44BBF" w:rsidP="00D62895">
      <w:pPr>
        <w:ind w:left="270" w:hanging="270"/>
        <w:jc w:val="both"/>
        <w:rPr>
          <w:sz w:val="22"/>
          <w:szCs w:val="22"/>
        </w:rPr>
      </w:pPr>
      <w:r>
        <w:rPr>
          <w:sz w:val="22"/>
          <w:szCs w:val="22"/>
        </w:rPr>
        <w:t>2</w:t>
      </w:r>
      <w:r w:rsidR="00076B20">
        <w:rPr>
          <w:sz w:val="22"/>
          <w:szCs w:val="22"/>
        </w:rPr>
        <w:t>2</w:t>
      </w:r>
      <w:r w:rsidR="009D3F67" w:rsidRPr="009D3F67">
        <w:rPr>
          <w:sz w:val="22"/>
          <w:szCs w:val="22"/>
        </w:rPr>
        <w:t xml:space="preserve">. </w:t>
      </w:r>
      <w:r w:rsidR="007B0D9C" w:rsidRPr="001A1C2B">
        <w:rPr>
          <w:b/>
          <w:sz w:val="22"/>
          <w:szCs w:val="22"/>
        </w:rPr>
        <w:t>ENTITY</w:t>
      </w:r>
      <w:r w:rsidR="007B0D9C" w:rsidRPr="009D3F67">
        <w:rPr>
          <w:sz w:val="22"/>
          <w:szCs w:val="22"/>
        </w:rPr>
        <w:t xml:space="preserve"> </w:t>
      </w:r>
      <w:r w:rsidR="00EB6C58">
        <w:rPr>
          <w:sz w:val="22"/>
          <w:szCs w:val="22"/>
        </w:rPr>
        <w:t>must</w:t>
      </w:r>
      <w:r w:rsidR="00EB6C58" w:rsidRPr="009D3F67">
        <w:rPr>
          <w:sz w:val="22"/>
          <w:szCs w:val="22"/>
        </w:rPr>
        <w:t xml:space="preserve"> </w:t>
      </w:r>
      <w:r w:rsidR="007B0D9C" w:rsidRPr="009D3F67">
        <w:rPr>
          <w:sz w:val="22"/>
          <w:szCs w:val="22"/>
        </w:rPr>
        <w:t>implement easement enforcement procedures</w:t>
      </w:r>
      <w:r w:rsidR="007B0D9C">
        <w:rPr>
          <w:sz w:val="22"/>
          <w:szCs w:val="22"/>
        </w:rPr>
        <w:t xml:space="preserve"> w</w:t>
      </w:r>
      <w:r w:rsidR="009D3F67" w:rsidRPr="009D3F67">
        <w:rPr>
          <w:sz w:val="22"/>
          <w:szCs w:val="22"/>
        </w:rPr>
        <w:t xml:space="preserve">hen </w:t>
      </w:r>
      <w:r w:rsidR="00991C49">
        <w:rPr>
          <w:sz w:val="22"/>
          <w:szCs w:val="22"/>
        </w:rPr>
        <w:t xml:space="preserve">a violation of the agricultural land easement is identified by or reported to </w:t>
      </w:r>
      <w:r w:rsidR="00991C49" w:rsidRPr="00991C49">
        <w:rPr>
          <w:b/>
          <w:sz w:val="22"/>
          <w:szCs w:val="22"/>
        </w:rPr>
        <w:t>ENTITY</w:t>
      </w:r>
      <w:r w:rsidR="00991C49">
        <w:rPr>
          <w:sz w:val="22"/>
          <w:szCs w:val="22"/>
        </w:rPr>
        <w:t xml:space="preserve">.  </w:t>
      </w:r>
      <w:r w:rsidR="00991C49" w:rsidRPr="00991C49">
        <w:rPr>
          <w:b/>
          <w:sz w:val="22"/>
          <w:szCs w:val="22"/>
        </w:rPr>
        <w:t>ENTITY</w:t>
      </w:r>
      <w:r w:rsidR="00991C49" w:rsidRPr="0082135D">
        <w:rPr>
          <w:b/>
          <w:sz w:val="22"/>
        </w:rPr>
        <w:t xml:space="preserve"> </w:t>
      </w:r>
      <w:r w:rsidR="00991C49">
        <w:rPr>
          <w:sz w:val="22"/>
          <w:szCs w:val="22"/>
        </w:rPr>
        <w:t xml:space="preserve">enforcement procedures resulting from a violation of </w:t>
      </w:r>
      <w:proofErr w:type="gramStart"/>
      <w:r w:rsidR="009D3F67" w:rsidRPr="009D3F67">
        <w:rPr>
          <w:sz w:val="22"/>
          <w:szCs w:val="22"/>
        </w:rPr>
        <w:t>a</w:t>
      </w:r>
      <w:r w:rsidR="00CD44F7">
        <w:rPr>
          <w:sz w:val="22"/>
          <w:szCs w:val="22"/>
        </w:rPr>
        <w:t>n</w:t>
      </w:r>
      <w:proofErr w:type="gramEnd"/>
      <w:r w:rsidR="00CD44F7">
        <w:rPr>
          <w:sz w:val="22"/>
          <w:szCs w:val="22"/>
        </w:rPr>
        <w:t xml:space="preserve"> HEL</w:t>
      </w:r>
      <w:r w:rsidR="009D3F67" w:rsidRPr="009D3F67">
        <w:rPr>
          <w:sz w:val="22"/>
          <w:szCs w:val="22"/>
        </w:rPr>
        <w:t xml:space="preserve"> conservation plan </w:t>
      </w:r>
      <w:r w:rsidR="00EB6C58">
        <w:rPr>
          <w:sz w:val="22"/>
          <w:szCs w:val="22"/>
        </w:rPr>
        <w:t>may</w:t>
      </w:r>
      <w:r w:rsidR="00991C49">
        <w:rPr>
          <w:sz w:val="22"/>
          <w:szCs w:val="22"/>
        </w:rPr>
        <w:t xml:space="preserve"> only be initiated </w:t>
      </w:r>
      <w:r w:rsidR="009D3F67" w:rsidRPr="009D3F67">
        <w:rPr>
          <w:sz w:val="22"/>
          <w:szCs w:val="22"/>
        </w:rPr>
        <w:t xml:space="preserve">after all administrative and appeal rights have been exhausted by the landowner in accordance with 7 CFR </w:t>
      </w:r>
      <w:r w:rsidR="00CE4203">
        <w:rPr>
          <w:sz w:val="22"/>
          <w:szCs w:val="22"/>
        </w:rPr>
        <w:t>P</w:t>
      </w:r>
      <w:r w:rsidR="00CE4203" w:rsidRPr="009D3F67">
        <w:rPr>
          <w:sz w:val="22"/>
          <w:szCs w:val="22"/>
        </w:rPr>
        <w:t xml:space="preserve">art </w:t>
      </w:r>
      <w:r w:rsidR="009D3F67" w:rsidRPr="009D3F67">
        <w:rPr>
          <w:sz w:val="22"/>
          <w:szCs w:val="22"/>
        </w:rPr>
        <w:t xml:space="preserve">12 and 7 CFR </w:t>
      </w:r>
      <w:r w:rsidR="00CE4203">
        <w:rPr>
          <w:sz w:val="22"/>
          <w:szCs w:val="22"/>
        </w:rPr>
        <w:t>P</w:t>
      </w:r>
      <w:r w:rsidR="00CE4203" w:rsidRPr="009D3F67">
        <w:rPr>
          <w:sz w:val="22"/>
          <w:szCs w:val="22"/>
        </w:rPr>
        <w:t xml:space="preserve">art </w:t>
      </w:r>
      <w:r w:rsidR="009D3F67" w:rsidRPr="009D3F67">
        <w:rPr>
          <w:sz w:val="22"/>
          <w:szCs w:val="22"/>
        </w:rPr>
        <w:t>614.</w:t>
      </w:r>
    </w:p>
    <w:p w:rsidR="009D3F67" w:rsidRPr="009D3F67" w:rsidRDefault="00A44BBF" w:rsidP="00D62895">
      <w:pPr>
        <w:ind w:left="270" w:hanging="270"/>
        <w:jc w:val="both"/>
        <w:rPr>
          <w:sz w:val="22"/>
          <w:szCs w:val="22"/>
        </w:rPr>
      </w:pPr>
      <w:r>
        <w:rPr>
          <w:sz w:val="22"/>
          <w:szCs w:val="22"/>
        </w:rPr>
        <w:t>2</w:t>
      </w:r>
      <w:r w:rsidR="00076B20">
        <w:rPr>
          <w:sz w:val="22"/>
          <w:szCs w:val="22"/>
        </w:rPr>
        <w:t>3</w:t>
      </w:r>
      <w:r w:rsidR="009D3F67" w:rsidRPr="009D3F67">
        <w:rPr>
          <w:sz w:val="22"/>
          <w:szCs w:val="22"/>
        </w:rPr>
        <w:t xml:space="preserve">. </w:t>
      </w:r>
      <w:r w:rsidR="009D3F67" w:rsidRPr="001A1C2B">
        <w:rPr>
          <w:b/>
          <w:sz w:val="22"/>
          <w:szCs w:val="22"/>
        </w:rPr>
        <w:t>ENTITY</w:t>
      </w:r>
      <w:r w:rsidR="009D3F67" w:rsidRPr="009D3F67">
        <w:rPr>
          <w:sz w:val="22"/>
          <w:szCs w:val="22"/>
        </w:rPr>
        <w:t xml:space="preserve"> </w:t>
      </w:r>
      <w:r w:rsidR="00BB4F6F">
        <w:rPr>
          <w:sz w:val="22"/>
          <w:szCs w:val="22"/>
        </w:rPr>
        <w:t>must</w:t>
      </w:r>
      <w:r w:rsidR="009D3F67" w:rsidRPr="009D3F67">
        <w:rPr>
          <w:sz w:val="22"/>
          <w:szCs w:val="22"/>
        </w:rPr>
        <w:t xml:space="preserve"> </w:t>
      </w:r>
      <w:r w:rsidR="004372C1">
        <w:rPr>
          <w:sz w:val="22"/>
          <w:szCs w:val="22"/>
        </w:rPr>
        <w:t xml:space="preserve">submit </w:t>
      </w:r>
      <w:r w:rsidR="00CD44F7">
        <w:rPr>
          <w:sz w:val="22"/>
          <w:szCs w:val="22"/>
        </w:rPr>
        <w:t xml:space="preserve">a list of all successfully closed easements on Parcels funded through individual </w:t>
      </w:r>
      <w:r w:rsidR="00171B55">
        <w:rPr>
          <w:sz w:val="22"/>
          <w:szCs w:val="22"/>
        </w:rPr>
        <w:t>Parcel</w:t>
      </w:r>
      <w:r w:rsidR="00CD44F7">
        <w:rPr>
          <w:sz w:val="22"/>
          <w:szCs w:val="22"/>
        </w:rPr>
        <w:t xml:space="preserve"> Contracts associated with this PROGRAM AGREEMENT within 30 days of the planned closing date of the last Parcel</w:t>
      </w:r>
      <w:r w:rsidR="009D3F67" w:rsidRPr="009D3F67">
        <w:rPr>
          <w:sz w:val="22"/>
          <w:szCs w:val="22"/>
        </w:rPr>
        <w:t xml:space="preserve">. </w:t>
      </w:r>
    </w:p>
    <w:p w:rsidR="00C61ADF" w:rsidRDefault="00A44BBF" w:rsidP="00D62895">
      <w:pPr>
        <w:ind w:left="270" w:hanging="270"/>
        <w:jc w:val="both"/>
        <w:rPr>
          <w:sz w:val="22"/>
          <w:szCs w:val="22"/>
        </w:rPr>
      </w:pPr>
      <w:r>
        <w:rPr>
          <w:sz w:val="22"/>
          <w:szCs w:val="22"/>
        </w:rPr>
        <w:t>2</w:t>
      </w:r>
      <w:r w:rsidR="00076B20">
        <w:rPr>
          <w:sz w:val="22"/>
          <w:szCs w:val="22"/>
        </w:rPr>
        <w:t>4</w:t>
      </w:r>
      <w:r w:rsidR="00C61ADF" w:rsidRPr="00C61ADF">
        <w:rPr>
          <w:sz w:val="22"/>
          <w:szCs w:val="22"/>
        </w:rPr>
        <w:t xml:space="preserve">. At a minimum, </w:t>
      </w:r>
      <w:r w:rsidR="00C61ADF" w:rsidRPr="00A32D54">
        <w:rPr>
          <w:b/>
          <w:sz w:val="22"/>
          <w:szCs w:val="22"/>
        </w:rPr>
        <w:t>ENTITY</w:t>
      </w:r>
      <w:r w:rsidR="00C61ADF" w:rsidRPr="00C61ADF">
        <w:rPr>
          <w:sz w:val="22"/>
          <w:szCs w:val="22"/>
        </w:rPr>
        <w:t xml:space="preserve"> </w:t>
      </w:r>
      <w:r w:rsidR="00332BE1">
        <w:rPr>
          <w:sz w:val="22"/>
          <w:szCs w:val="22"/>
        </w:rPr>
        <w:t>must</w:t>
      </w:r>
      <w:r w:rsidR="00332BE1" w:rsidRPr="00C61ADF">
        <w:rPr>
          <w:sz w:val="22"/>
          <w:szCs w:val="22"/>
        </w:rPr>
        <w:t xml:space="preserve"> </w:t>
      </w:r>
      <w:r w:rsidR="00C61ADF" w:rsidRPr="00C61ADF">
        <w:rPr>
          <w:sz w:val="22"/>
          <w:szCs w:val="22"/>
        </w:rPr>
        <w:t xml:space="preserve">monitor every </w:t>
      </w:r>
      <w:r w:rsidR="00200F52">
        <w:rPr>
          <w:sz w:val="22"/>
          <w:szCs w:val="22"/>
        </w:rPr>
        <w:t>agricultural land easement</w:t>
      </w:r>
      <w:r w:rsidR="00256BF2" w:rsidRPr="00C61ADF">
        <w:rPr>
          <w:sz w:val="22"/>
          <w:szCs w:val="22"/>
        </w:rPr>
        <w:t xml:space="preserve"> </w:t>
      </w:r>
      <w:r w:rsidR="00870A33">
        <w:rPr>
          <w:sz w:val="22"/>
          <w:szCs w:val="22"/>
        </w:rPr>
        <w:t>on an annual basis</w:t>
      </w:r>
      <w:r w:rsidR="00C61ADF" w:rsidRPr="00C61ADF">
        <w:rPr>
          <w:sz w:val="22"/>
          <w:szCs w:val="22"/>
        </w:rPr>
        <w:t xml:space="preserve"> to ensure</w:t>
      </w:r>
      <w:r w:rsidR="00FA4A94">
        <w:rPr>
          <w:sz w:val="22"/>
          <w:szCs w:val="22"/>
        </w:rPr>
        <w:t xml:space="preserve"> and document</w:t>
      </w:r>
      <w:r w:rsidR="00C61ADF" w:rsidRPr="00C61ADF">
        <w:rPr>
          <w:sz w:val="22"/>
          <w:szCs w:val="22"/>
        </w:rPr>
        <w:t xml:space="preserve"> </w:t>
      </w:r>
      <w:r w:rsidR="00FA4A94">
        <w:rPr>
          <w:sz w:val="22"/>
          <w:szCs w:val="22"/>
        </w:rPr>
        <w:t xml:space="preserve">compliance with the </w:t>
      </w:r>
      <w:r w:rsidR="00256BF2">
        <w:rPr>
          <w:sz w:val="22"/>
          <w:szCs w:val="22"/>
        </w:rPr>
        <w:t xml:space="preserve">easement </w:t>
      </w:r>
      <w:r w:rsidR="00FA4A94">
        <w:rPr>
          <w:sz w:val="22"/>
          <w:szCs w:val="22"/>
        </w:rPr>
        <w:t xml:space="preserve">deed </w:t>
      </w:r>
      <w:r w:rsidR="00C61ADF" w:rsidRPr="00C61ADF">
        <w:rPr>
          <w:sz w:val="22"/>
          <w:szCs w:val="22"/>
        </w:rPr>
        <w:t xml:space="preserve">provisions.  </w:t>
      </w:r>
      <w:r w:rsidR="00870A33">
        <w:rPr>
          <w:sz w:val="22"/>
          <w:szCs w:val="22"/>
        </w:rPr>
        <w:t>Each year</w:t>
      </w:r>
      <w:r w:rsidR="00E66DE7">
        <w:rPr>
          <w:sz w:val="22"/>
          <w:szCs w:val="22"/>
        </w:rPr>
        <w:t xml:space="preserve"> </w:t>
      </w:r>
      <w:r w:rsidR="00E66DE7" w:rsidRPr="006C28DC">
        <w:rPr>
          <w:b/>
          <w:sz w:val="22"/>
          <w:szCs w:val="22"/>
        </w:rPr>
        <w:t>ENTITY</w:t>
      </w:r>
      <w:r w:rsidR="00E66DE7">
        <w:rPr>
          <w:sz w:val="22"/>
          <w:szCs w:val="22"/>
        </w:rPr>
        <w:t xml:space="preserve"> </w:t>
      </w:r>
      <w:r w:rsidR="00332BE1">
        <w:rPr>
          <w:sz w:val="22"/>
          <w:szCs w:val="22"/>
        </w:rPr>
        <w:t xml:space="preserve">must </w:t>
      </w:r>
      <w:r w:rsidR="00E66DE7">
        <w:rPr>
          <w:sz w:val="22"/>
          <w:szCs w:val="22"/>
        </w:rPr>
        <w:t xml:space="preserve">submit </w:t>
      </w:r>
      <w:r w:rsidR="00870A33">
        <w:rPr>
          <w:sz w:val="22"/>
          <w:szCs w:val="22"/>
        </w:rPr>
        <w:t xml:space="preserve">to NRCS </w:t>
      </w:r>
      <w:r w:rsidR="00E66DE7">
        <w:rPr>
          <w:sz w:val="22"/>
          <w:szCs w:val="22"/>
        </w:rPr>
        <w:t xml:space="preserve">the </w:t>
      </w:r>
      <w:r w:rsidR="00C61ADF" w:rsidRPr="00C61ADF">
        <w:rPr>
          <w:sz w:val="22"/>
          <w:szCs w:val="22"/>
        </w:rPr>
        <w:t>annual monitoring report</w:t>
      </w:r>
      <w:r w:rsidR="00E66DE7">
        <w:rPr>
          <w:sz w:val="22"/>
          <w:szCs w:val="22"/>
        </w:rPr>
        <w:t xml:space="preserve"> for that year</w:t>
      </w:r>
      <w:r w:rsidR="00C61ADF" w:rsidRPr="00C61ADF">
        <w:rPr>
          <w:sz w:val="22"/>
          <w:szCs w:val="22"/>
        </w:rPr>
        <w:t>.</w:t>
      </w:r>
    </w:p>
    <w:p w:rsidR="006C75B2" w:rsidRDefault="00A44BBF" w:rsidP="00D62895">
      <w:pPr>
        <w:ind w:left="270" w:hanging="270"/>
        <w:jc w:val="both"/>
        <w:rPr>
          <w:sz w:val="22"/>
          <w:szCs w:val="22"/>
        </w:rPr>
      </w:pPr>
      <w:r>
        <w:rPr>
          <w:sz w:val="22"/>
          <w:szCs w:val="22"/>
        </w:rPr>
        <w:t>2</w:t>
      </w:r>
      <w:r w:rsidR="00076B20">
        <w:rPr>
          <w:sz w:val="22"/>
          <w:szCs w:val="22"/>
        </w:rPr>
        <w:t>5</w:t>
      </w:r>
      <w:r w:rsidR="006C75B2" w:rsidRPr="006C75B2">
        <w:rPr>
          <w:sz w:val="22"/>
          <w:szCs w:val="22"/>
        </w:rPr>
        <w:t>.</w:t>
      </w:r>
      <w:r w:rsidR="006C75B2">
        <w:rPr>
          <w:sz w:val="22"/>
          <w:szCs w:val="22"/>
        </w:rPr>
        <w:t xml:space="preserve"> </w:t>
      </w:r>
      <w:r w:rsidR="006C75B2" w:rsidRPr="006C75B2">
        <w:rPr>
          <w:sz w:val="22"/>
          <w:szCs w:val="22"/>
        </w:rPr>
        <w:t xml:space="preserve">Nongovernmental organizations must continue to meet the definition of nongovernmental organization in 7 CFR </w:t>
      </w:r>
      <w:r w:rsidR="00332BE1">
        <w:rPr>
          <w:sz w:val="22"/>
          <w:szCs w:val="22"/>
        </w:rPr>
        <w:t xml:space="preserve">Section </w:t>
      </w:r>
      <w:r w:rsidR="006C75B2" w:rsidRPr="006C75B2">
        <w:rPr>
          <w:sz w:val="22"/>
          <w:szCs w:val="22"/>
        </w:rPr>
        <w:t>1468</w:t>
      </w:r>
      <w:r w:rsidR="001B75EE">
        <w:rPr>
          <w:sz w:val="22"/>
          <w:szCs w:val="22"/>
        </w:rPr>
        <w:t xml:space="preserve"> for the entire term of </w:t>
      </w:r>
      <w:r w:rsidR="00CF134A">
        <w:rPr>
          <w:sz w:val="22"/>
          <w:szCs w:val="22"/>
        </w:rPr>
        <w:t>this</w:t>
      </w:r>
      <w:r w:rsidR="001B75EE">
        <w:rPr>
          <w:sz w:val="22"/>
          <w:szCs w:val="22"/>
        </w:rPr>
        <w:t xml:space="preserve"> agreement</w:t>
      </w:r>
      <w:r w:rsidR="006C75B2" w:rsidRPr="006C75B2">
        <w:rPr>
          <w:sz w:val="22"/>
          <w:szCs w:val="22"/>
        </w:rPr>
        <w:t>.</w:t>
      </w:r>
    </w:p>
    <w:p w:rsidR="009D3F67" w:rsidRPr="00B71022" w:rsidRDefault="00A07695" w:rsidP="00D62895">
      <w:pPr>
        <w:ind w:left="270" w:hanging="270"/>
        <w:jc w:val="both"/>
        <w:rPr>
          <w:b/>
          <w:bCs/>
          <w:sz w:val="22"/>
          <w:szCs w:val="22"/>
        </w:rPr>
      </w:pPr>
      <w:r>
        <w:rPr>
          <w:sz w:val="22"/>
          <w:szCs w:val="22"/>
        </w:rPr>
        <w:t>26.</w:t>
      </w:r>
      <w:r w:rsidR="00CC0E25">
        <w:rPr>
          <w:sz w:val="22"/>
          <w:szCs w:val="22"/>
        </w:rPr>
        <w:t xml:space="preserve"> </w:t>
      </w:r>
      <w:r w:rsidR="009D3F67" w:rsidRPr="009D3F67">
        <w:rPr>
          <w:sz w:val="22"/>
          <w:szCs w:val="22"/>
        </w:rPr>
        <w:t xml:space="preserve">This </w:t>
      </w:r>
      <w:r w:rsidR="00B003AA">
        <w:rPr>
          <w:sz w:val="22"/>
          <w:szCs w:val="22"/>
        </w:rPr>
        <w:t>p</w:t>
      </w:r>
      <w:r w:rsidR="00B003AA" w:rsidRPr="009D3F67">
        <w:rPr>
          <w:sz w:val="22"/>
          <w:szCs w:val="22"/>
        </w:rPr>
        <w:t xml:space="preserve">aragraph </w:t>
      </w:r>
      <w:r w:rsidR="009D3F67" w:rsidRPr="009D3F67">
        <w:rPr>
          <w:sz w:val="22"/>
          <w:szCs w:val="22"/>
        </w:rPr>
        <w:t xml:space="preserve">and </w:t>
      </w:r>
      <w:r w:rsidR="00B003AA">
        <w:rPr>
          <w:sz w:val="22"/>
          <w:szCs w:val="22"/>
        </w:rPr>
        <w:t>p</w:t>
      </w:r>
      <w:r w:rsidR="00B003AA" w:rsidRPr="009D3F67">
        <w:rPr>
          <w:sz w:val="22"/>
          <w:szCs w:val="22"/>
        </w:rPr>
        <w:t xml:space="preserve">aragraphs </w:t>
      </w:r>
      <w:r w:rsidR="007C4789">
        <w:rPr>
          <w:sz w:val="22"/>
          <w:szCs w:val="22"/>
        </w:rPr>
        <w:t>5</w:t>
      </w:r>
      <w:r w:rsidR="000B3AE0">
        <w:rPr>
          <w:sz w:val="22"/>
          <w:szCs w:val="22"/>
        </w:rPr>
        <w:t xml:space="preserve">, </w:t>
      </w:r>
      <w:r w:rsidR="00DD5C64">
        <w:rPr>
          <w:sz w:val="22"/>
          <w:szCs w:val="22"/>
        </w:rPr>
        <w:t xml:space="preserve">10, </w:t>
      </w:r>
      <w:r w:rsidR="00A44BBF">
        <w:rPr>
          <w:sz w:val="22"/>
          <w:szCs w:val="22"/>
        </w:rPr>
        <w:t>1</w:t>
      </w:r>
      <w:r w:rsidR="007C4789">
        <w:rPr>
          <w:sz w:val="22"/>
          <w:szCs w:val="22"/>
        </w:rPr>
        <w:t>1</w:t>
      </w:r>
      <w:r w:rsidR="00B631A4">
        <w:rPr>
          <w:sz w:val="22"/>
          <w:szCs w:val="22"/>
        </w:rPr>
        <w:t xml:space="preserve">, </w:t>
      </w:r>
      <w:r w:rsidR="00A44BBF">
        <w:rPr>
          <w:sz w:val="22"/>
          <w:szCs w:val="22"/>
        </w:rPr>
        <w:t>1</w:t>
      </w:r>
      <w:r w:rsidR="007C4789">
        <w:rPr>
          <w:sz w:val="22"/>
          <w:szCs w:val="22"/>
        </w:rPr>
        <w:t>2</w:t>
      </w:r>
      <w:r w:rsidR="00B631A4">
        <w:rPr>
          <w:sz w:val="22"/>
          <w:szCs w:val="22"/>
        </w:rPr>
        <w:t xml:space="preserve">, </w:t>
      </w:r>
      <w:r w:rsidR="00A44BBF">
        <w:rPr>
          <w:sz w:val="22"/>
          <w:szCs w:val="22"/>
        </w:rPr>
        <w:t>1</w:t>
      </w:r>
      <w:r w:rsidR="007C4789">
        <w:rPr>
          <w:sz w:val="22"/>
          <w:szCs w:val="22"/>
        </w:rPr>
        <w:t>3</w:t>
      </w:r>
      <w:r w:rsidR="00A31739">
        <w:rPr>
          <w:sz w:val="22"/>
          <w:szCs w:val="22"/>
        </w:rPr>
        <w:t>,</w:t>
      </w:r>
      <w:r w:rsidR="00B71022">
        <w:rPr>
          <w:sz w:val="22"/>
          <w:szCs w:val="22"/>
        </w:rPr>
        <w:t xml:space="preserve"> 19,</w:t>
      </w:r>
      <w:r w:rsidR="00F07A35">
        <w:rPr>
          <w:sz w:val="22"/>
          <w:szCs w:val="22"/>
        </w:rPr>
        <w:t xml:space="preserve"> </w:t>
      </w:r>
      <w:r w:rsidR="007C4789">
        <w:rPr>
          <w:sz w:val="22"/>
          <w:szCs w:val="22"/>
        </w:rPr>
        <w:t>20</w:t>
      </w:r>
      <w:r w:rsidR="000B3AE0">
        <w:rPr>
          <w:sz w:val="22"/>
          <w:szCs w:val="22"/>
        </w:rPr>
        <w:t>,</w:t>
      </w:r>
      <w:r w:rsidR="00A31739">
        <w:rPr>
          <w:sz w:val="22"/>
          <w:szCs w:val="22"/>
        </w:rPr>
        <w:t xml:space="preserve"> </w:t>
      </w:r>
      <w:r w:rsidR="00A44BBF">
        <w:rPr>
          <w:sz w:val="22"/>
          <w:szCs w:val="22"/>
        </w:rPr>
        <w:t>2</w:t>
      </w:r>
      <w:r w:rsidR="007C4789">
        <w:rPr>
          <w:sz w:val="22"/>
          <w:szCs w:val="22"/>
        </w:rPr>
        <w:t>1</w:t>
      </w:r>
      <w:r w:rsidR="00B631A4">
        <w:rPr>
          <w:sz w:val="22"/>
          <w:szCs w:val="22"/>
        </w:rPr>
        <w:t xml:space="preserve">, </w:t>
      </w:r>
      <w:r w:rsidR="00A44BBF">
        <w:rPr>
          <w:sz w:val="22"/>
        </w:rPr>
        <w:t>2</w:t>
      </w:r>
      <w:r w:rsidR="007C4789">
        <w:rPr>
          <w:sz w:val="22"/>
        </w:rPr>
        <w:t>2</w:t>
      </w:r>
      <w:r w:rsidR="00AE5071" w:rsidRPr="006A26BD">
        <w:rPr>
          <w:sz w:val="22"/>
        </w:rPr>
        <w:t xml:space="preserve">, </w:t>
      </w:r>
      <w:r w:rsidR="00A44BBF">
        <w:rPr>
          <w:sz w:val="22"/>
        </w:rPr>
        <w:t>2</w:t>
      </w:r>
      <w:r w:rsidR="007C4789">
        <w:rPr>
          <w:sz w:val="22"/>
        </w:rPr>
        <w:t>3</w:t>
      </w:r>
      <w:r w:rsidR="00AE5071" w:rsidRPr="006A26BD">
        <w:rPr>
          <w:sz w:val="22"/>
        </w:rPr>
        <w:t xml:space="preserve">, </w:t>
      </w:r>
      <w:r w:rsidR="00A44BBF">
        <w:rPr>
          <w:sz w:val="22"/>
        </w:rPr>
        <w:t>2</w:t>
      </w:r>
      <w:r w:rsidR="007C4789">
        <w:rPr>
          <w:sz w:val="22"/>
        </w:rPr>
        <w:t>4</w:t>
      </w:r>
      <w:r w:rsidR="00B71022">
        <w:rPr>
          <w:sz w:val="22"/>
        </w:rPr>
        <w:t>, with the addition of paragraph 7 for certified eligible entities,</w:t>
      </w:r>
      <w:r w:rsidR="00A31739">
        <w:rPr>
          <w:sz w:val="22"/>
          <w:szCs w:val="22"/>
        </w:rPr>
        <w:t xml:space="preserve"> </w:t>
      </w:r>
      <w:r w:rsidR="009D3F67" w:rsidRPr="009D3F67">
        <w:rPr>
          <w:sz w:val="22"/>
          <w:szCs w:val="22"/>
        </w:rPr>
        <w:t xml:space="preserve">of this </w:t>
      </w:r>
      <w:r w:rsidR="00CC0E25">
        <w:rPr>
          <w:sz w:val="22"/>
          <w:szCs w:val="22"/>
        </w:rPr>
        <w:t>s</w:t>
      </w:r>
      <w:r w:rsidR="00CC0E25" w:rsidRPr="009D3F67">
        <w:rPr>
          <w:sz w:val="22"/>
          <w:szCs w:val="22"/>
        </w:rPr>
        <w:t xml:space="preserve">ection </w:t>
      </w:r>
      <w:r w:rsidR="009D3F67" w:rsidRPr="009D3F67">
        <w:rPr>
          <w:sz w:val="22"/>
          <w:szCs w:val="22"/>
        </w:rPr>
        <w:t>VI</w:t>
      </w:r>
      <w:r w:rsidR="00CC0E25">
        <w:rPr>
          <w:sz w:val="22"/>
          <w:szCs w:val="22"/>
        </w:rPr>
        <w:t>(</w:t>
      </w:r>
      <w:r w:rsidR="009D3F67" w:rsidRPr="009D3F67">
        <w:rPr>
          <w:sz w:val="22"/>
          <w:szCs w:val="22"/>
        </w:rPr>
        <w:t>A</w:t>
      </w:r>
      <w:r w:rsidR="00CC0E25">
        <w:rPr>
          <w:sz w:val="22"/>
          <w:szCs w:val="22"/>
        </w:rPr>
        <w:t>)</w:t>
      </w:r>
      <w:r w:rsidR="009D3F67" w:rsidRPr="009D3F67">
        <w:rPr>
          <w:sz w:val="22"/>
          <w:szCs w:val="22"/>
        </w:rPr>
        <w:t xml:space="preserve"> will survive the closing of the </w:t>
      </w:r>
      <w:r w:rsidR="00200F52">
        <w:rPr>
          <w:sz w:val="22"/>
          <w:szCs w:val="22"/>
        </w:rPr>
        <w:t>agricultural land easement</w:t>
      </w:r>
      <w:r w:rsidR="009D3F67" w:rsidRPr="009D3F67">
        <w:rPr>
          <w:sz w:val="22"/>
          <w:szCs w:val="22"/>
        </w:rPr>
        <w:t xml:space="preserve"> and the termination or expiration of this </w:t>
      </w:r>
      <w:r w:rsidR="00AB7B3E">
        <w:rPr>
          <w:sz w:val="22"/>
          <w:szCs w:val="22"/>
        </w:rPr>
        <w:t>PROGRAM AGREEMENT</w:t>
      </w:r>
      <w:r w:rsidR="009D3F67" w:rsidRPr="009D3F67">
        <w:rPr>
          <w:sz w:val="22"/>
          <w:szCs w:val="22"/>
        </w:rPr>
        <w:t>.</w:t>
      </w:r>
    </w:p>
    <w:p w:rsidR="00056E0C" w:rsidRPr="007C1259" w:rsidRDefault="00056E0C" w:rsidP="00D16E46">
      <w:pPr>
        <w:spacing w:before="120"/>
        <w:ind w:left="270" w:hanging="270"/>
        <w:jc w:val="both"/>
        <w:rPr>
          <w:bCs/>
          <w:sz w:val="22"/>
          <w:szCs w:val="22"/>
        </w:rPr>
      </w:pPr>
      <w:r w:rsidRPr="007C1259">
        <w:rPr>
          <w:bCs/>
          <w:sz w:val="22"/>
          <w:szCs w:val="22"/>
        </w:rPr>
        <w:lastRenderedPageBreak/>
        <w:t xml:space="preserve">B. NRCS Responsibilities: </w:t>
      </w:r>
    </w:p>
    <w:p w:rsidR="00FC6D52" w:rsidRDefault="00056E0C" w:rsidP="00482497">
      <w:pPr>
        <w:spacing w:before="120"/>
        <w:ind w:left="270" w:hanging="270"/>
        <w:jc w:val="both"/>
        <w:rPr>
          <w:sz w:val="22"/>
          <w:szCs w:val="22"/>
        </w:rPr>
      </w:pPr>
      <w:r w:rsidRPr="00CF3768">
        <w:rPr>
          <w:sz w:val="22"/>
          <w:szCs w:val="22"/>
        </w:rPr>
        <w:t>1.</w:t>
      </w:r>
      <w:r w:rsidR="00CC0E25">
        <w:rPr>
          <w:sz w:val="22"/>
          <w:szCs w:val="22"/>
        </w:rPr>
        <w:tab/>
      </w:r>
      <w:r w:rsidRPr="00CF3768">
        <w:rPr>
          <w:sz w:val="22"/>
          <w:szCs w:val="22"/>
        </w:rPr>
        <w:t xml:space="preserve">The United States, by and through NRCS, </w:t>
      </w:r>
      <w:r>
        <w:rPr>
          <w:sz w:val="22"/>
          <w:szCs w:val="22"/>
        </w:rPr>
        <w:t>will</w:t>
      </w:r>
      <w:r w:rsidRPr="00CF3768">
        <w:rPr>
          <w:sz w:val="22"/>
          <w:szCs w:val="22"/>
        </w:rPr>
        <w:t xml:space="preserve"> </w:t>
      </w:r>
      <w:r w:rsidR="000E2B00">
        <w:rPr>
          <w:sz w:val="22"/>
          <w:szCs w:val="22"/>
        </w:rPr>
        <w:t xml:space="preserve">announce funding </w:t>
      </w:r>
      <w:r w:rsidR="00FC6D52">
        <w:rPr>
          <w:sz w:val="22"/>
          <w:szCs w:val="22"/>
        </w:rPr>
        <w:t xml:space="preserve">availability, application </w:t>
      </w:r>
      <w:r w:rsidR="000E2B00">
        <w:rPr>
          <w:sz w:val="22"/>
          <w:szCs w:val="22"/>
        </w:rPr>
        <w:t xml:space="preserve">batching periods, publish ranking criteria, and </w:t>
      </w:r>
      <w:r w:rsidR="00C25223">
        <w:rPr>
          <w:sz w:val="22"/>
          <w:szCs w:val="22"/>
        </w:rPr>
        <w:t>select eligible applications for funding in accordance with published procedures</w:t>
      </w:r>
      <w:r w:rsidR="000E2B00">
        <w:rPr>
          <w:sz w:val="22"/>
          <w:szCs w:val="22"/>
        </w:rPr>
        <w:t>.</w:t>
      </w:r>
    </w:p>
    <w:p w:rsidR="00056E0C" w:rsidRDefault="00FC6D52" w:rsidP="0023755C">
      <w:pPr>
        <w:ind w:left="270" w:hanging="270"/>
        <w:jc w:val="both"/>
        <w:rPr>
          <w:sz w:val="22"/>
          <w:szCs w:val="22"/>
        </w:rPr>
      </w:pPr>
      <w:r>
        <w:rPr>
          <w:sz w:val="22"/>
          <w:szCs w:val="22"/>
        </w:rPr>
        <w:t>2.</w:t>
      </w:r>
      <w:r w:rsidR="00CC0E25">
        <w:rPr>
          <w:sz w:val="22"/>
          <w:szCs w:val="22"/>
        </w:rPr>
        <w:tab/>
      </w:r>
      <w:r w:rsidR="000E2B00">
        <w:rPr>
          <w:sz w:val="22"/>
          <w:szCs w:val="22"/>
        </w:rPr>
        <w:t xml:space="preserve">NRCS will </w:t>
      </w:r>
      <w:r w:rsidR="00056E0C">
        <w:rPr>
          <w:sz w:val="22"/>
          <w:szCs w:val="22"/>
        </w:rPr>
        <w:t xml:space="preserve">review </w:t>
      </w:r>
      <w:r w:rsidR="00CD44F7">
        <w:rPr>
          <w:sz w:val="22"/>
          <w:szCs w:val="22"/>
        </w:rPr>
        <w:t xml:space="preserve">Parcel </w:t>
      </w:r>
      <w:r w:rsidR="00056E0C">
        <w:rPr>
          <w:sz w:val="22"/>
          <w:szCs w:val="22"/>
        </w:rPr>
        <w:t xml:space="preserve">applications submitted by </w:t>
      </w:r>
      <w:r w:rsidR="00056E0C" w:rsidRPr="006C28DC">
        <w:rPr>
          <w:b/>
          <w:sz w:val="22"/>
          <w:szCs w:val="22"/>
        </w:rPr>
        <w:t>ENTITY</w:t>
      </w:r>
      <w:r w:rsidR="00056E0C">
        <w:rPr>
          <w:sz w:val="22"/>
          <w:szCs w:val="22"/>
        </w:rPr>
        <w:t xml:space="preserve">, determine land and landowner eligibility, rank eligible applications, obtain and review a hazardous </w:t>
      </w:r>
      <w:r w:rsidR="002E4F0F">
        <w:rPr>
          <w:sz w:val="22"/>
          <w:szCs w:val="22"/>
        </w:rPr>
        <w:t xml:space="preserve">materials </w:t>
      </w:r>
      <w:r w:rsidR="00056E0C">
        <w:rPr>
          <w:sz w:val="22"/>
          <w:szCs w:val="22"/>
        </w:rPr>
        <w:t>record search, conduct onsite visit</w:t>
      </w:r>
      <w:r w:rsidR="00370F5D">
        <w:rPr>
          <w:sz w:val="22"/>
          <w:szCs w:val="22"/>
        </w:rPr>
        <w:t>s</w:t>
      </w:r>
      <w:r w:rsidR="00056E0C">
        <w:rPr>
          <w:sz w:val="22"/>
          <w:szCs w:val="22"/>
        </w:rPr>
        <w:t xml:space="preserve">, and obligate funds for </w:t>
      </w:r>
      <w:r w:rsidR="00370F5D">
        <w:rPr>
          <w:sz w:val="22"/>
          <w:szCs w:val="22"/>
        </w:rPr>
        <w:t xml:space="preserve">individual </w:t>
      </w:r>
      <w:r w:rsidR="00056E0C">
        <w:rPr>
          <w:sz w:val="22"/>
          <w:szCs w:val="22"/>
        </w:rPr>
        <w:t>Parcels</w:t>
      </w:r>
      <w:r w:rsidR="00370F5D">
        <w:rPr>
          <w:sz w:val="22"/>
          <w:szCs w:val="22"/>
        </w:rPr>
        <w:t xml:space="preserve"> selected for funding</w:t>
      </w:r>
      <w:r w:rsidR="00056E0C">
        <w:rPr>
          <w:sz w:val="22"/>
          <w:szCs w:val="22"/>
        </w:rPr>
        <w:t xml:space="preserve"> through the execution of individual </w:t>
      </w:r>
      <w:r w:rsidR="00171B55">
        <w:rPr>
          <w:sz w:val="22"/>
          <w:szCs w:val="22"/>
        </w:rPr>
        <w:t>Parcel</w:t>
      </w:r>
      <w:r w:rsidR="00056E0C">
        <w:rPr>
          <w:sz w:val="22"/>
          <w:szCs w:val="22"/>
        </w:rPr>
        <w:t xml:space="preserve"> Contracts</w:t>
      </w:r>
      <w:r w:rsidR="00B71071">
        <w:rPr>
          <w:sz w:val="22"/>
          <w:szCs w:val="22"/>
        </w:rPr>
        <w:t>.</w:t>
      </w:r>
      <w:r w:rsidR="00056E0C">
        <w:rPr>
          <w:sz w:val="22"/>
          <w:szCs w:val="22"/>
        </w:rPr>
        <w:t xml:space="preserve"> </w:t>
      </w:r>
      <w:r w:rsidR="005E77A7">
        <w:rPr>
          <w:sz w:val="22"/>
          <w:szCs w:val="22"/>
        </w:rPr>
        <w:t xml:space="preserve"> NRCS will prepare the individual </w:t>
      </w:r>
      <w:r w:rsidR="00636812">
        <w:rPr>
          <w:sz w:val="22"/>
          <w:szCs w:val="22"/>
        </w:rPr>
        <w:t>Parcel</w:t>
      </w:r>
      <w:r w:rsidR="005E77A7">
        <w:rPr>
          <w:sz w:val="22"/>
          <w:szCs w:val="22"/>
        </w:rPr>
        <w:t xml:space="preserve"> Contract documents or modifications thereto, for review and execution</w:t>
      </w:r>
      <w:r w:rsidR="00C25223">
        <w:rPr>
          <w:sz w:val="22"/>
          <w:szCs w:val="22"/>
        </w:rPr>
        <w:t xml:space="preserve"> by all required Parties</w:t>
      </w:r>
      <w:r w:rsidR="005E77A7">
        <w:rPr>
          <w:sz w:val="22"/>
          <w:szCs w:val="22"/>
        </w:rPr>
        <w:t>.</w:t>
      </w:r>
    </w:p>
    <w:p w:rsidR="00056E0C" w:rsidRPr="00CF3768" w:rsidRDefault="0023755C" w:rsidP="0023755C">
      <w:pPr>
        <w:ind w:left="270" w:hanging="270"/>
        <w:jc w:val="both"/>
        <w:rPr>
          <w:sz w:val="22"/>
          <w:szCs w:val="22"/>
        </w:rPr>
      </w:pPr>
      <w:r>
        <w:rPr>
          <w:sz w:val="22"/>
          <w:szCs w:val="22"/>
        </w:rPr>
        <w:t>3</w:t>
      </w:r>
      <w:r w:rsidR="00CC0E25">
        <w:rPr>
          <w:sz w:val="22"/>
          <w:szCs w:val="22"/>
        </w:rPr>
        <w:t>.</w:t>
      </w:r>
      <w:r w:rsidR="00CC0E25">
        <w:rPr>
          <w:sz w:val="22"/>
          <w:szCs w:val="22"/>
        </w:rPr>
        <w:tab/>
      </w:r>
      <w:r w:rsidR="00056E0C">
        <w:rPr>
          <w:sz w:val="22"/>
          <w:szCs w:val="22"/>
        </w:rPr>
        <w:t xml:space="preserve">NRCS will </w:t>
      </w:r>
      <w:r w:rsidR="00056E0C" w:rsidRPr="00CF3768">
        <w:rPr>
          <w:sz w:val="22"/>
          <w:szCs w:val="22"/>
        </w:rPr>
        <w:t>provide technical</w:t>
      </w:r>
      <w:r w:rsidR="00056E0C">
        <w:rPr>
          <w:sz w:val="22"/>
          <w:szCs w:val="22"/>
        </w:rPr>
        <w:t xml:space="preserve"> </w:t>
      </w:r>
      <w:r w:rsidR="00C25223">
        <w:rPr>
          <w:sz w:val="22"/>
          <w:szCs w:val="22"/>
        </w:rPr>
        <w:t xml:space="preserve">assistance to </w:t>
      </w:r>
      <w:r w:rsidR="00056E0C" w:rsidRPr="00CF3768">
        <w:rPr>
          <w:sz w:val="22"/>
          <w:szCs w:val="22"/>
        </w:rPr>
        <w:t>develop an</w:t>
      </w:r>
      <w:r w:rsidR="00F07A35">
        <w:rPr>
          <w:sz w:val="22"/>
          <w:szCs w:val="22"/>
        </w:rPr>
        <w:t>y required HEL</w:t>
      </w:r>
      <w:r w:rsidR="00171B55">
        <w:rPr>
          <w:sz w:val="22"/>
          <w:szCs w:val="22"/>
        </w:rPr>
        <w:t xml:space="preserve"> conservation</w:t>
      </w:r>
      <w:r w:rsidR="00F07A35">
        <w:rPr>
          <w:sz w:val="22"/>
          <w:szCs w:val="22"/>
        </w:rPr>
        <w:t xml:space="preserve"> plans</w:t>
      </w:r>
      <w:r w:rsidR="00C25223">
        <w:rPr>
          <w:sz w:val="22"/>
          <w:szCs w:val="22"/>
        </w:rPr>
        <w:t>,</w:t>
      </w:r>
      <w:r w:rsidR="00F07A35">
        <w:rPr>
          <w:sz w:val="22"/>
          <w:szCs w:val="22"/>
        </w:rPr>
        <w:t xml:space="preserve"> </w:t>
      </w:r>
      <w:r w:rsidR="00C25223" w:rsidRPr="00CF3768">
        <w:rPr>
          <w:sz w:val="22"/>
          <w:szCs w:val="22"/>
        </w:rPr>
        <w:t xml:space="preserve">and </w:t>
      </w:r>
      <w:r w:rsidR="00C25223">
        <w:rPr>
          <w:sz w:val="22"/>
          <w:szCs w:val="22"/>
        </w:rPr>
        <w:t xml:space="preserve">to the extent its resources allow, be available for consultation and review of </w:t>
      </w:r>
      <w:r w:rsidR="00F07A35">
        <w:rPr>
          <w:sz w:val="22"/>
          <w:szCs w:val="22"/>
        </w:rPr>
        <w:t>any</w:t>
      </w:r>
      <w:r w:rsidR="00056E0C">
        <w:rPr>
          <w:sz w:val="22"/>
          <w:szCs w:val="22"/>
        </w:rPr>
        <w:t xml:space="preserve"> agricultural land easement</w:t>
      </w:r>
      <w:r w:rsidR="00056E0C" w:rsidRPr="00CF3768">
        <w:rPr>
          <w:sz w:val="22"/>
          <w:szCs w:val="22"/>
        </w:rPr>
        <w:t xml:space="preserve"> </w:t>
      </w:r>
      <w:r w:rsidR="00056E0C">
        <w:rPr>
          <w:sz w:val="22"/>
          <w:szCs w:val="22"/>
        </w:rPr>
        <w:t>plan</w:t>
      </w:r>
      <w:r w:rsidR="00CA6408">
        <w:rPr>
          <w:sz w:val="22"/>
          <w:szCs w:val="22"/>
        </w:rPr>
        <w:t>s</w:t>
      </w:r>
      <w:r w:rsidR="00C25223">
        <w:rPr>
          <w:sz w:val="22"/>
          <w:szCs w:val="22"/>
        </w:rPr>
        <w:t xml:space="preserve"> developed by </w:t>
      </w:r>
      <w:r w:rsidR="00C25223" w:rsidRPr="000253A5">
        <w:rPr>
          <w:b/>
          <w:bCs/>
          <w:sz w:val="22"/>
          <w:szCs w:val="22"/>
        </w:rPr>
        <w:t>ENTITY</w:t>
      </w:r>
      <w:r w:rsidR="00C25223">
        <w:rPr>
          <w:sz w:val="22"/>
          <w:szCs w:val="22"/>
        </w:rPr>
        <w:t xml:space="preserve"> and</w:t>
      </w:r>
      <w:r w:rsidR="002E4F0F">
        <w:rPr>
          <w:sz w:val="22"/>
          <w:szCs w:val="22"/>
        </w:rPr>
        <w:t xml:space="preserve"> submitted to NRCS at least 90 days before the planned closing date</w:t>
      </w:r>
      <w:r w:rsidR="00C25223">
        <w:rPr>
          <w:sz w:val="22"/>
          <w:szCs w:val="22"/>
        </w:rPr>
        <w:t xml:space="preserve"> of an individual Parcel</w:t>
      </w:r>
      <w:r w:rsidR="00F07A35">
        <w:rPr>
          <w:sz w:val="22"/>
          <w:szCs w:val="22"/>
        </w:rPr>
        <w:t>.</w:t>
      </w:r>
    </w:p>
    <w:p w:rsidR="00056E0C" w:rsidRDefault="0023755C" w:rsidP="0023755C">
      <w:pPr>
        <w:ind w:left="270" w:hanging="270"/>
        <w:jc w:val="both"/>
        <w:rPr>
          <w:sz w:val="22"/>
          <w:szCs w:val="22"/>
        </w:rPr>
      </w:pPr>
      <w:r>
        <w:rPr>
          <w:sz w:val="22"/>
          <w:szCs w:val="22"/>
        </w:rPr>
        <w:t>4</w:t>
      </w:r>
      <w:r w:rsidR="00CC0E25" w:rsidRPr="00CF3768">
        <w:rPr>
          <w:sz w:val="22"/>
          <w:szCs w:val="22"/>
        </w:rPr>
        <w:t>.</w:t>
      </w:r>
      <w:r w:rsidR="00CC0E25">
        <w:rPr>
          <w:sz w:val="22"/>
          <w:szCs w:val="22"/>
        </w:rPr>
        <w:tab/>
      </w:r>
      <w:r w:rsidR="00413279">
        <w:rPr>
          <w:sz w:val="22"/>
          <w:szCs w:val="22"/>
        </w:rPr>
        <w:t>A</w:t>
      </w:r>
      <w:r w:rsidR="00056E0C">
        <w:rPr>
          <w:sz w:val="22"/>
          <w:szCs w:val="22"/>
        </w:rPr>
        <w:t xml:space="preserve">fter the required materials have been submitted by </w:t>
      </w:r>
      <w:r w:rsidR="00056E0C" w:rsidRPr="00F25FDD">
        <w:rPr>
          <w:b/>
          <w:sz w:val="22"/>
          <w:szCs w:val="22"/>
        </w:rPr>
        <w:t>ENTITY</w:t>
      </w:r>
      <w:r w:rsidR="00171B55">
        <w:rPr>
          <w:sz w:val="22"/>
          <w:szCs w:val="22"/>
        </w:rPr>
        <w:t xml:space="preserve"> and</w:t>
      </w:r>
      <w:r w:rsidR="00056E0C">
        <w:rPr>
          <w:sz w:val="22"/>
          <w:szCs w:val="22"/>
        </w:rPr>
        <w:t xml:space="preserve"> prior to closing</w:t>
      </w:r>
      <w:r w:rsidR="004F5012">
        <w:rPr>
          <w:sz w:val="22"/>
          <w:szCs w:val="22"/>
        </w:rPr>
        <w:t xml:space="preserve"> on the agricultural land easement</w:t>
      </w:r>
      <w:r w:rsidR="00056E0C">
        <w:rPr>
          <w:sz w:val="22"/>
          <w:szCs w:val="22"/>
        </w:rPr>
        <w:t>, NRCS will—</w:t>
      </w:r>
    </w:p>
    <w:p w:rsidR="004F5012" w:rsidRDefault="00413279" w:rsidP="002A0E43">
      <w:pPr>
        <w:pStyle w:val="ListParagraph"/>
        <w:numPr>
          <w:ilvl w:val="0"/>
          <w:numId w:val="3"/>
        </w:numPr>
        <w:spacing w:before="120"/>
        <w:jc w:val="both"/>
        <w:rPr>
          <w:sz w:val="22"/>
          <w:szCs w:val="22"/>
        </w:rPr>
      </w:pPr>
      <w:r>
        <w:rPr>
          <w:sz w:val="22"/>
          <w:szCs w:val="22"/>
        </w:rPr>
        <w:t>For a n</w:t>
      </w:r>
      <w:r w:rsidR="004F5012">
        <w:rPr>
          <w:sz w:val="22"/>
          <w:szCs w:val="22"/>
        </w:rPr>
        <w:t>oncertified eligible entit</w:t>
      </w:r>
      <w:r w:rsidR="00BE1025">
        <w:rPr>
          <w:sz w:val="22"/>
          <w:szCs w:val="22"/>
        </w:rPr>
        <w:t>y</w:t>
      </w:r>
      <w:r w:rsidR="004F5012">
        <w:rPr>
          <w:sz w:val="22"/>
          <w:szCs w:val="22"/>
        </w:rPr>
        <w:t xml:space="preserve"> </w:t>
      </w:r>
      <w:r>
        <w:rPr>
          <w:sz w:val="22"/>
          <w:szCs w:val="22"/>
        </w:rPr>
        <w:t xml:space="preserve">acquisition </w:t>
      </w:r>
      <w:r w:rsidR="004F5012">
        <w:rPr>
          <w:sz w:val="22"/>
          <w:szCs w:val="22"/>
        </w:rPr>
        <w:t xml:space="preserve">as designated in the individual Parcel Contract: </w:t>
      </w:r>
    </w:p>
    <w:p w:rsidR="00056E0C" w:rsidRDefault="00056E0C" w:rsidP="004F5012">
      <w:pPr>
        <w:pStyle w:val="ListParagraph"/>
        <w:numPr>
          <w:ilvl w:val="0"/>
          <w:numId w:val="46"/>
        </w:numPr>
        <w:spacing w:before="120"/>
        <w:jc w:val="both"/>
        <w:rPr>
          <w:sz w:val="22"/>
          <w:szCs w:val="22"/>
        </w:rPr>
      </w:pPr>
      <w:r>
        <w:rPr>
          <w:sz w:val="22"/>
          <w:szCs w:val="22"/>
        </w:rPr>
        <w:t>Review the agricultural land easement deed</w:t>
      </w:r>
      <w:r w:rsidR="002E4F0F">
        <w:rPr>
          <w:sz w:val="22"/>
          <w:szCs w:val="22"/>
        </w:rPr>
        <w:t xml:space="preserve"> and associated deed </w:t>
      </w:r>
      <w:r w:rsidR="00B71022">
        <w:rPr>
          <w:sz w:val="22"/>
          <w:szCs w:val="22"/>
        </w:rPr>
        <w:t>e</w:t>
      </w:r>
      <w:r w:rsidR="002E4F0F">
        <w:rPr>
          <w:sz w:val="22"/>
          <w:szCs w:val="22"/>
        </w:rPr>
        <w:t>xhibits</w:t>
      </w:r>
      <w:r>
        <w:rPr>
          <w:sz w:val="22"/>
          <w:szCs w:val="22"/>
        </w:rPr>
        <w:t xml:space="preserve"> </w:t>
      </w:r>
      <w:r w:rsidR="002E4F0F">
        <w:rPr>
          <w:sz w:val="22"/>
          <w:szCs w:val="22"/>
        </w:rPr>
        <w:t>to ensure that they meet the requirements of this P</w:t>
      </w:r>
      <w:r w:rsidR="00B62CDC">
        <w:rPr>
          <w:sz w:val="22"/>
          <w:szCs w:val="22"/>
        </w:rPr>
        <w:t>ROGRAM AGREEMENT</w:t>
      </w:r>
      <w:r w:rsidR="004F5012">
        <w:rPr>
          <w:sz w:val="22"/>
          <w:szCs w:val="22"/>
        </w:rPr>
        <w:t xml:space="preserve"> and the individual Parcel Contract</w:t>
      </w:r>
      <w:r w:rsidR="002E4F0F">
        <w:rPr>
          <w:sz w:val="22"/>
          <w:szCs w:val="22"/>
        </w:rPr>
        <w:t xml:space="preserve"> </w:t>
      </w:r>
      <w:r>
        <w:rPr>
          <w:sz w:val="22"/>
          <w:szCs w:val="22"/>
        </w:rPr>
        <w:t xml:space="preserve">and provide </w:t>
      </w:r>
      <w:r w:rsidRPr="00F25FDD">
        <w:rPr>
          <w:b/>
          <w:sz w:val="22"/>
          <w:szCs w:val="22"/>
        </w:rPr>
        <w:t>ENTITY</w:t>
      </w:r>
      <w:r w:rsidRPr="0082135D">
        <w:rPr>
          <w:b/>
          <w:sz w:val="22"/>
        </w:rPr>
        <w:t xml:space="preserve"> </w:t>
      </w:r>
      <w:r>
        <w:rPr>
          <w:sz w:val="22"/>
          <w:szCs w:val="22"/>
        </w:rPr>
        <w:t>any approval instructions or items requiring resolution;</w:t>
      </w:r>
    </w:p>
    <w:p w:rsidR="00056E0C" w:rsidRDefault="00056E0C" w:rsidP="004F5012">
      <w:pPr>
        <w:pStyle w:val="ListParagraph"/>
        <w:numPr>
          <w:ilvl w:val="0"/>
          <w:numId w:val="46"/>
        </w:numPr>
        <w:spacing w:before="120"/>
        <w:jc w:val="both"/>
        <w:rPr>
          <w:sz w:val="22"/>
          <w:szCs w:val="22"/>
        </w:rPr>
      </w:pPr>
      <w:r w:rsidRPr="00800A59">
        <w:rPr>
          <w:sz w:val="22"/>
          <w:szCs w:val="22"/>
        </w:rPr>
        <w:t>R</w:t>
      </w:r>
      <w:r w:rsidRPr="00A02DDC">
        <w:rPr>
          <w:sz w:val="22"/>
          <w:szCs w:val="22"/>
        </w:rPr>
        <w:t xml:space="preserve">eview the title documents submitted by </w:t>
      </w:r>
      <w:r w:rsidRPr="00A02DDC">
        <w:rPr>
          <w:b/>
          <w:sz w:val="22"/>
          <w:szCs w:val="22"/>
        </w:rPr>
        <w:t>ENTITY</w:t>
      </w:r>
      <w:r w:rsidRPr="00A02DDC">
        <w:rPr>
          <w:sz w:val="22"/>
          <w:szCs w:val="22"/>
        </w:rPr>
        <w:t xml:space="preserve">, complete a </w:t>
      </w:r>
      <w:r w:rsidR="00AE55EC">
        <w:rPr>
          <w:sz w:val="22"/>
          <w:szCs w:val="22"/>
        </w:rPr>
        <w:t xml:space="preserve">Form NRCS-CPA-23, </w:t>
      </w:r>
      <w:r w:rsidR="00841609">
        <w:rPr>
          <w:sz w:val="22"/>
          <w:szCs w:val="22"/>
        </w:rPr>
        <w:t>“</w:t>
      </w:r>
      <w:r w:rsidR="002E4F0F">
        <w:rPr>
          <w:sz w:val="22"/>
          <w:szCs w:val="22"/>
        </w:rPr>
        <w:t>C</w:t>
      </w:r>
      <w:r>
        <w:rPr>
          <w:sz w:val="22"/>
          <w:szCs w:val="22"/>
        </w:rPr>
        <w:t xml:space="preserve">ertificate of </w:t>
      </w:r>
      <w:r w:rsidR="002E4F0F">
        <w:rPr>
          <w:sz w:val="22"/>
          <w:szCs w:val="22"/>
        </w:rPr>
        <w:t>U</w:t>
      </w:r>
      <w:r>
        <w:rPr>
          <w:sz w:val="22"/>
          <w:szCs w:val="22"/>
        </w:rPr>
        <w:t xml:space="preserve">se and </w:t>
      </w:r>
      <w:r w:rsidR="002E4F0F">
        <w:rPr>
          <w:sz w:val="22"/>
          <w:szCs w:val="22"/>
        </w:rPr>
        <w:t>C</w:t>
      </w:r>
      <w:r>
        <w:rPr>
          <w:sz w:val="22"/>
          <w:szCs w:val="22"/>
        </w:rPr>
        <w:t>onsent</w:t>
      </w:r>
      <w:r w:rsidR="0037561F">
        <w:rPr>
          <w:sz w:val="22"/>
          <w:szCs w:val="22"/>
        </w:rPr>
        <w:t>”</w:t>
      </w:r>
      <w:r w:rsidR="002E4F0F">
        <w:rPr>
          <w:sz w:val="22"/>
          <w:szCs w:val="22"/>
        </w:rPr>
        <w:t xml:space="preserve"> (or successor form)</w:t>
      </w:r>
      <w:r w:rsidRPr="00A02DDC">
        <w:rPr>
          <w:sz w:val="22"/>
          <w:szCs w:val="22"/>
        </w:rPr>
        <w:t>, and provide the findings</w:t>
      </w:r>
      <w:r>
        <w:rPr>
          <w:sz w:val="22"/>
          <w:szCs w:val="22"/>
        </w:rPr>
        <w:t xml:space="preserve"> to </w:t>
      </w:r>
      <w:r w:rsidRPr="00A02DDC">
        <w:rPr>
          <w:b/>
          <w:sz w:val="22"/>
          <w:szCs w:val="22"/>
        </w:rPr>
        <w:t>ENTITY</w:t>
      </w:r>
      <w:r w:rsidRPr="00530D78">
        <w:rPr>
          <w:sz w:val="22"/>
          <w:szCs w:val="22"/>
        </w:rPr>
        <w:t xml:space="preserve"> </w:t>
      </w:r>
      <w:r>
        <w:rPr>
          <w:sz w:val="22"/>
          <w:szCs w:val="22"/>
        </w:rPr>
        <w:t>for information or remedy as necessary;</w:t>
      </w:r>
    </w:p>
    <w:p w:rsidR="00056E0C" w:rsidRDefault="00056E0C" w:rsidP="004F5012">
      <w:pPr>
        <w:pStyle w:val="ListParagraph"/>
        <w:numPr>
          <w:ilvl w:val="0"/>
          <w:numId w:val="46"/>
        </w:numPr>
        <w:spacing w:before="120"/>
        <w:jc w:val="both"/>
        <w:rPr>
          <w:sz w:val="22"/>
          <w:szCs w:val="22"/>
        </w:rPr>
      </w:pPr>
      <w:r>
        <w:rPr>
          <w:sz w:val="22"/>
          <w:szCs w:val="22"/>
        </w:rPr>
        <w:t>C</w:t>
      </w:r>
      <w:r w:rsidRPr="00A02DDC">
        <w:rPr>
          <w:sz w:val="22"/>
          <w:szCs w:val="22"/>
        </w:rPr>
        <w:t xml:space="preserve">onduct a technical review of the appraisal submitted by </w:t>
      </w:r>
      <w:r w:rsidRPr="00A02DDC">
        <w:rPr>
          <w:b/>
          <w:sz w:val="22"/>
          <w:szCs w:val="22"/>
        </w:rPr>
        <w:t>ENTITY</w:t>
      </w:r>
      <w:r w:rsidRPr="00800A59">
        <w:rPr>
          <w:sz w:val="22"/>
          <w:szCs w:val="22"/>
        </w:rPr>
        <w:t xml:space="preserve"> and </w:t>
      </w:r>
      <w:r>
        <w:rPr>
          <w:sz w:val="22"/>
          <w:szCs w:val="22"/>
        </w:rPr>
        <w:t>provide</w:t>
      </w:r>
      <w:r w:rsidRPr="00800A59">
        <w:rPr>
          <w:sz w:val="22"/>
          <w:szCs w:val="22"/>
        </w:rPr>
        <w:t xml:space="preserve"> </w:t>
      </w:r>
      <w:r>
        <w:rPr>
          <w:sz w:val="22"/>
          <w:szCs w:val="22"/>
        </w:rPr>
        <w:t xml:space="preserve">the findings to </w:t>
      </w:r>
      <w:r w:rsidRPr="00A02DDC">
        <w:rPr>
          <w:b/>
          <w:sz w:val="22"/>
          <w:szCs w:val="22"/>
        </w:rPr>
        <w:t>ENTITY</w:t>
      </w:r>
      <w:r>
        <w:rPr>
          <w:sz w:val="22"/>
          <w:szCs w:val="22"/>
        </w:rPr>
        <w:t xml:space="preserve"> for information or resolution as necessary;</w:t>
      </w:r>
    </w:p>
    <w:p w:rsidR="00056E0C" w:rsidRDefault="002E4F0F" w:rsidP="004F5012">
      <w:pPr>
        <w:pStyle w:val="ListParagraph"/>
        <w:numPr>
          <w:ilvl w:val="0"/>
          <w:numId w:val="46"/>
        </w:numPr>
        <w:spacing w:before="120"/>
        <w:jc w:val="both"/>
        <w:rPr>
          <w:sz w:val="22"/>
          <w:szCs w:val="22"/>
        </w:rPr>
      </w:pPr>
      <w:r w:rsidRPr="00FB7608">
        <w:rPr>
          <w:sz w:val="22"/>
          <w:szCs w:val="22"/>
        </w:rPr>
        <w:t xml:space="preserve">Develop or review </w:t>
      </w:r>
      <w:proofErr w:type="gramStart"/>
      <w:r w:rsidRPr="00FB7608">
        <w:rPr>
          <w:sz w:val="22"/>
          <w:szCs w:val="22"/>
        </w:rPr>
        <w:t>an</w:t>
      </w:r>
      <w:proofErr w:type="gramEnd"/>
      <w:r w:rsidRPr="00FB7608">
        <w:rPr>
          <w:sz w:val="22"/>
          <w:szCs w:val="22"/>
        </w:rPr>
        <w:t xml:space="preserve"> HEL conservation plan on any highly erodible cropland and, if requested by </w:t>
      </w:r>
      <w:r w:rsidRPr="00FB7608">
        <w:rPr>
          <w:b/>
          <w:sz w:val="22"/>
          <w:szCs w:val="22"/>
        </w:rPr>
        <w:t xml:space="preserve">ENTITY </w:t>
      </w:r>
      <w:r w:rsidRPr="00FB7608">
        <w:rPr>
          <w:sz w:val="22"/>
          <w:szCs w:val="22"/>
        </w:rPr>
        <w:t xml:space="preserve">and as resources allow, review any agricultural land easement plans developed by </w:t>
      </w:r>
      <w:r w:rsidRPr="00FB7608">
        <w:rPr>
          <w:b/>
          <w:sz w:val="22"/>
          <w:szCs w:val="22"/>
        </w:rPr>
        <w:t>ENTITY</w:t>
      </w:r>
      <w:r w:rsidRPr="00FB7608">
        <w:rPr>
          <w:sz w:val="22"/>
          <w:szCs w:val="22"/>
        </w:rPr>
        <w:t xml:space="preserve"> and identify any items for resolution to </w:t>
      </w:r>
      <w:r w:rsidRPr="00FB7608">
        <w:rPr>
          <w:b/>
          <w:sz w:val="22"/>
          <w:szCs w:val="22"/>
        </w:rPr>
        <w:t>ENTITY</w:t>
      </w:r>
      <w:r w:rsidR="00056E0C">
        <w:rPr>
          <w:sz w:val="22"/>
          <w:szCs w:val="22"/>
        </w:rPr>
        <w:t>;</w:t>
      </w:r>
    </w:p>
    <w:p w:rsidR="00056E0C" w:rsidRDefault="00056E0C" w:rsidP="004F5012">
      <w:pPr>
        <w:pStyle w:val="ListParagraph"/>
        <w:numPr>
          <w:ilvl w:val="0"/>
          <w:numId w:val="46"/>
        </w:numPr>
        <w:spacing w:before="120"/>
        <w:jc w:val="both"/>
        <w:rPr>
          <w:sz w:val="22"/>
          <w:szCs w:val="22"/>
        </w:rPr>
      </w:pPr>
      <w:r>
        <w:rPr>
          <w:sz w:val="22"/>
          <w:szCs w:val="22"/>
        </w:rPr>
        <w:t xml:space="preserve">Review the draft baseline documentation report provided by </w:t>
      </w:r>
      <w:r w:rsidRPr="00A02DDC">
        <w:rPr>
          <w:b/>
          <w:sz w:val="22"/>
          <w:szCs w:val="22"/>
        </w:rPr>
        <w:t>ENTITY</w:t>
      </w:r>
      <w:r>
        <w:rPr>
          <w:sz w:val="22"/>
          <w:szCs w:val="22"/>
        </w:rPr>
        <w:t xml:space="preserve"> and notify </w:t>
      </w:r>
      <w:r w:rsidRPr="00A02DDC">
        <w:rPr>
          <w:b/>
          <w:sz w:val="22"/>
          <w:szCs w:val="22"/>
        </w:rPr>
        <w:t xml:space="preserve">ENTITY </w:t>
      </w:r>
      <w:r>
        <w:rPr>
          <w:sz w:val="22"/>
          <w:szCs w:val="22"/>
        </w:rPr>
        <w:t>if additional information is needed;</w:t>
      </w:r>
    </w:p>
    <w:p w:rsidR="00056E0C" w:rsidRDefault="00056E0C" w:rsidP="004F5012">
      <w:pPr>
        <w:pStyle w:val="ListParagraph"/>
        <w:numPr>
          <w:ilvl w:val="0"/>
          <w:numId w:val="46"/>
        </w:numPr>
        <w:spacing w:before="120"/>
        <w:jc w:val="both"/>
        <w:rPr>
          <w:sz w:val="22"/>
          <w:szCs w:val="22"/>
        </w:rPr>
      </w:pPr>
      <w:r>
        <w:rPr>
          <w:sz w:val="22"/>
          <w:szCs w:val="22"/>
        </w:rPr>
        <w:t xml:space="preserve">Review and provide notice of determination on any waiver requests submitted by </w:t>
      </w:r>
      <w:r w:rsidRPr="00A02DDC">
        <w:rPr>
          <w:b/>
          <w:sz w:val="22"/>
          <w:szCs w:val="22"/>
        </w:rPr>
        <w:t>ENTITY</w:t>
      </w:r>
      <w:r>
        <w:rPr>
          <w:sz w:val="22"/>
          <w:szCs w:val="22"/>
        </w:rPr>
        <w:t xml:space="preserve"> in accordance with ACEP </w:t>
      </w:r>
      <w:r w:rsidR="004F5012">
        <w:rPr>
          <w:sz w:val="22"/>
          <w:szCs w:val="22"/>
        </w:rPr>
        <w:t xml:space="preserve">regulations and </w:t>
      </w:r>
      <w:r>
        <w:rPr>
          <w:sz w:val="22"/>
          <w:szCs w:val="22"/>
        </w:rPr>
        <w:t>policy; and</w:t>
      </w:r>
    </w:p>
    <w:p w:rsidR="00056E0C" w:rsidRDefault="00056E0C" w:rsidP="004F5012">
      <w:pPr>
        <w:pStyle w:val="ListParagraph"/>
        <w:numPr>
          <w:ilvl w:val="0"/>
          <w:numId w:val="46"/>
        </w:numPr>
        <w:spacing w:before="120"/>
        <w:jc w:val="both"/>
        <w:rPr>
          <w:sz w:val="22"/>
          <w:szCs w:val="22"/>
        </w:rPr>
      </w:pPr>
      <w:r w:rsidRPr="005E77A7">
        <w:rPr>
          <w:sz w:val="22"/>
          <w:szCs w:val="22"/>
        </w:rPr>
        <w:t xml:space="preserve">After NRCS reviews are completed and the materials are determined acceptable, provide </w:t>
      </w:r>
      <w:r w:rsidRPr="008D20F8">
        <w:rPr>
          <w:b/>
          <w:sz w:val="22"/>
          <w:szCs w:val="22"/>
        </w:rPr>
        <w:t>ENTITY</w:t>
      </w:r>
      <w:r w:rsidRPr="008D20F8">
        <w:rPr>
          <w:sz w:val="22"/>
          <w:szCs w:val="22"/>
        </w:rPr>
        <w:t xml:space="preserve"> with an “</w:t>
      </w:r>
      <w:r w:rsidR="00111F02">
        <w:rPr>
          <w:sz w:val="22"/>
          <w:szCs w:val="22"/>
        </w:rPr>
        <w:t xml:space="preserve">NRCS </w:t>
      </w:r>
      <w:r w:rsidRPr="008D20F8">
        <w:rPr>
          <w:sz w:val="22"/>
          <w:szCs w:val="22"/>
        </w:rPr>
        <w:t xml:space="preserve">Approval to Proceed with the ALE Acquisition” letter and the NRCS-signed </w:t>
      </w:r>
      <w:r w:rsidR="00B121B1">
        <w:rPr>
          <w:sz w:val="22"/>
          <w:szCs w:val="22"/>
        </w:rPr>
        <w:t>Form NRCS-CPA-230</w:t>
      </w:r>
      <w:r w:rsidR="00841609">
        <w:rPr>
          <w:sz w:val="22"/>
          <w:szCs w:val="22"/>
        </w:rPr>
        <w:t>,</w:t>
      </w:r>
      <w:r w:rsidR="00841609" w:rsidRPr="00841609">
        <w:t xml:space="preserve"> </w:t>
      </w:r>
      <w:r w:rsidR="00841609" w:rsidRPr="00841609">
        <w:rPr>
          <w:sz w:val="22"/>
          <w:szCs w:val="22"/>
        </w:rPr>
        <w:t>“Statement to Confirm Matching Funds</w:t>
      </w:r>
      <w:r w:rsidR="00841609">
        <w:rPr>
          <w:sz w:val="22"/>
          <w:szCs w:val="22"/>
        </w:rPr>
        <w:t>.</w:t>
      </w:r>
      <w:r w:rsidR="00841609" w:rsidRPr="00841609">
        <w:rPr>
          <w:sz w:val="22"/>
          <w:szCs w:val="22"/>
        </w:rPr>
        <w:t>”</w:t>
      </w:r>
      <w:r w:rsidRPr="008D20F8">
        <w:rPr>
          <w:sz w:val="22"/>
          <w:szCs w:val="22"/>
        </w:rPr>
        <w:t xml:space="preserve">  </w:t>
      </w:r>
    </w:p>
    <w:p w:rsidR="00BE1025" w:rsidRDefault="00866772" w:rsidP="004F5012">
      <w:pPr>
        <w:pStyle w:val="ListParagraph"/>
        <w:numPr>
          <w:ilvl w:val="0"/>
          <w:numId w:val="3"/>
        </w:numPr>
        <w:spacing w:before="120"/>
        <w:jc w:val="both"/>
        <w:rPr>
          <w:sz w:val="22"/>
          <w:szCs w:val="22"/>
        </w:rPr>
      </w:pPr>
      <w:r>
        <w:rPr>
          <w:sz w:val="22"/>
          <w:szCs w:val="22"/>
        </w:rPr>
        <w:t xml:space="preserve">For a </w:t>
      </w:r>
      <w:r w:rsidR="004F5012">
        <w:rPr>
          <w:sz w:val="22"/>
          <w:szCs w:val="22"/>
        </w:rPr>
        <w:t>certified eligible entit</w:t>
      </w:r>
      <w:r w:rsidR="00BE1025">
        <w:rPr>
          <w:sz w:val="22"/>
          <w:szCs w:val="22"/>
        </w:rPr>
        <w:t>y</w:t>
      </w:r>
      <w:r>
        <w:rPr>
          <w:sz w:val="22"/>
          <w:szCs w:val="22"/>
        </w:rPr>
        <w:t xml:space="preserve"> acquisition</w:t>
      </w:r>
      <w:r w:rsidR="004F5012">
        <w:rPr>
          <w:sz w:val="22"/>
          <w:szCs w:val="22"/>
        </w:rPr>
        <w:t xml:space="preserve"> as designated in the individual Parcel Contract</w:t>
      </w:r>
      <w:r w:rsidR="00BE1025">
        <w:rPr>
          <w:sz w:val="22"/>
          <w:szCs w:val="22"/>
        </w:rPr>
        <w:t xml:space="preserve">: </w:t>
      </w:r>
    </w:p>
    <w:p w:rsidR="004F5012" w:rsidRDefault="00BE1025" w:rsidP="00BE1025">
      <w:pPr>
        <w:pStyle w:val="ListParagraph"/>
        <w:numPr>
          <w:ilvl w:val="0"/>
          <w:numId w:val="47"/>
        </w:numPr>
        <w:spacing w:before="120"/>
        <w:jc w:val="both"/>
        <w:rPr>
          <w:sz w:val="22"/>
          <w:szCs w:val="22"/>
        </w:rPr>
      </w:pPr>
      <w:r>
        <w:rPr>
          <w:sz w:val="22"/>
          <w:szCs w:val="22"/>
        </w:rPr>
        <w:t>Review and</w:t>
      </w:r>
      <w:r w:rsidRPr="005E77A7">
        <w:rPr>
          <w:sz w:val="22"/>
          <w:szCs w:val="22"/>
        </w:rPr>
        <w:t xml:space="preserve"> provide </w:t>
      </w:r>
      <w:r w:rsidRPr="008D20F8">
        <w:rPr>
          <w:b/>
          <w:sz w:val="22"/>
          <w:szCs w:val="22"/>
        </w:rPr>
        <w:t>ENTITY</w:t>
      </w:r>
      <w:r w:rsidRPr="008D20F8">
        <w:rPr>
          <w:sz w:val="22"/>
          <w:szCs w:val="22"/>
        </w:rPr>
        <w:t xml:space="preserve"> with </w:t>
      </w:r>
      <w:r>
        <w:rPr>
          <w:sz w:val="22"/>
          <w:szCs w:val="22"/>
        </w:rPr>
        <w:t xml:space="preserve">the </w:t>
      </w:r>
      <w:r w:rsidRPr="008D20F8">
        <w:rPr>
          <w:sz w:val="22"/>
          <w:szCs w:val="22"/>
        </w:rPr>
        <w:t xml:space="preserve">NRCS-signed </w:t>
      </w:r>
      <w:r>
        <w:rPr>
          <w:sz w:val="22"/>
          <w:szCs w:val="22"/>
        </w:rPr>
        <w:t>Form NRCS-CPA-230.</w:t>
      </w:r>
    </w:p>
    <w:p w:rsidR="002E007D" w:rsidRDefault="00370F5D" w:rsidP="00482497">
      <w:pPr>
        <w:spacing w:before="120"/>
        <w:ind w:left="270" w:hanging="270"/>
        <w:jc w:val="both"/>
        <w:rPr>
          <w:b/>
          <w:sz w:val="22"/>
          <w:szCs w:val="22"/>
        </w:rPr>
      </w:pPr>
      <w:r>
        <w:rPr>
          <w:sz w:val="22"/>
          <w:szCs w:val="22"/>
        </w:rPr>
        <w:t>5.</w:t>
      </w:r>
      <w:r w:rsidR="00841609">
        <w:rPr>
          <w:sz w:val="22"/>
          <w:szCs w:val="22"/>
        </w:rPr>
        <w:tab/>
      </w:r>
      <w:r w:rsidR="00F07A35">
        <w:rPr>
          <w:sz w:val="22"/>
          <w:szCs w:val="22"/>
        </w:rPr>
        <w:t xml:space="preserve">If </w:t>
      </w:r>
      <w:r w:rsidR="00F07A35" w:rsidRPr="00F25FDD">
        <w:rPr>
          <w:b/>
          <w:sz w:val="22"/>
          <w:szCs w:val="22"/>
        </w:rPr>
        <w:t>ENTITY</w:t>
      </w:r>
      <w:r w:rsidR="00F07A35">
        <w:rPr>
          <w:sz w:val="22"/>
          <w:szCs w:val="22"/>
        </w:rPr>
        <w:t xml:space="preserve"> requests an advance payment of the Federal share, NRCS will provide </w:t>
      </w:r>
      <w:r w:rsidR="00F07A35" w:rsidRPr="00F25FDD">
        <w:rPr>
          <w:b/>
          <w:sz w:val="22"/>
          <w:szCs w:val="22"/>
        </w:rPr>
        <w:t>ENTITY</w:t>
      </w:r>
      <w:r w:rsidR="00F07A35">
        <w:rPr>
          <w:sz w:val="22"/>
          <w:szCs w:val="22"/>
        </w:rPr>
        <w:t xml:space="preserve"> a copy of the “NRCS Closing Agent Requirements” to be signed and returned to NRCS.</w:t>
      </w:r>
    </w:p>
    <w:p w:rsidR="003A069B" w:rsidRDefault="003A069B" w:rsidP="0023755C">
      <w:pPr>
        <w:ind w:left="270" w:hanging="270"/>
        <w:jc w:val="both"/>
        <w:rPr>
          <w:sz w:val="22"/>
          <w:szCs w:val="22"/>
        </w:rPr>
      </w:pPr>
      <w:r>
        <w:rPr>
          <w:sz w:val="22"/>
          <w:szCs w:val="22"/>
        </w:rPr>
        <w:t>6.</w:t>
      </w:r>
      <w:r>
        <w:rPr>
          <w:sz w:val="22"/>
          <w:szCs w:val="22"/>
        </w:rPr>
        <w:tab/>
      </w:r>
      <w:r w:rsidR="00056E0C" w:rsidRPr="006D1CC2">
        <w:rPr>
          <w:sz w:val="22"/>
          <w:szCs w:val="22"/>
        </w:rPr>
        <w:t xml:space="preserve">Prior to NRCS disbursement of funds, the NRCS State Conservationist will verify that </w:t>
      </w:r>
      <w:r w:rsidR="00056E0C" w:rsidRPr="006D1CC2">
        <w:rPr>
          <w:b/>
          <w:sz w:val="22"/>
          <w:szCs w:val="22"/>
        </w:rPr>
        <w:t xml:space="preserve">ENTITY </w:t>
      </w:r>
      <w:r w:rsidR="00056E0C" w:rsidRPr="002E3D75">
        <w:rPr>
          <w:sz w:val="22"/>
          <w:szCs w:val="22"/>
        </w:rPr>
        <w:t>has provided all documentation, certifications</w:t>
      </w:r>
      <w:r w:rsidR="00111F02">
        <w:rPr>
          <w:sz w:val="22"/>
          <w:szCs w:val="22"/>
        </w:rPr>
        <w:t>,</w:t>
      </w:r>
      <w:r w:rsidR="00056E0C" w:rsidRPr="002E3D75">
        <w:rPr>
          <w:sz w:val="22"/>
          <w:szCs w:val="22"/>
        </w:rPr>
        <w:t xml:space="preserve"> and information required by </w:t>
      </w:r>
      <w:r w:rsidR="00841609">
        <w:rPr>
          <w:sz w:val="22"/>
          <w:szCs w:val="22"/>
        </w:rPr>
        <w:t>s</w:t>
      </w:r>
      <w:r w:rsidR="00841609" w:rsidRPr="002E3D75">
        <w:rPr>
          <w:sz w:val="22"/>
          <w:szCs w:val="22"/>
        </w:rPr>
        <w:t xml:space="preserve">ections </w:t>
      </w:r>
      <w:r w:rsidR="00641C21">
        <w:rPr>
          <w:sz w:val="22"/>
          <w:szCs w:val="22"/>
        </w:rPr>
        <w:t>I</w:t>
      </w:r>
      <w:r w:rsidR="00171B55">
        <w:rPr>
          <w:sz w:val="22"/>
          <w:szCs w:val="22"/>
        </w:rPr>
        <w:t xml:space="preserve">V, </w:t>
      </w:r>
      <w:r w:rsidR="00056E0C" w:rsidRPr="002E3D75">
        <w:rPr>
          <w:sz w:val="22"/>
          <w:szCs w:val="22"/>
        </w:rPr>
        <w:t>V</w:t>
      </w:r>
      <w:r w:rsidR="00171B55">
        <w:rPr>
          <w:sz w:val="22"/>
          <w:szCs w:val="22"/>
        </w:rPr>
        <w:t>,</w:t>
      </w:r>
      <w:r w:rsidR="00056E0C" w:rsidRPr="002E3D75">
        <w:rPr>
          <w:sz w:val="22"/>
          <w:szCs w:val="22"/>
        </w:rPr>
        <w:t xml:space="preserve"> and VI</w:t>
      </w:r>
      <w:r w:rsidR="00841609">
        <w:rPr>
          <w:sz w:val="22"/>
          <w:szCs w:val="22"/>
        </w:rPr>
        <w:t>(</w:t>
      </w:r>
      <w:r w:rsidR="006D1CC2">
        <w:rPr>
          <w:sz w:val="22"/>
          <w:szCs w:val="22"/>
        </w:rPr>
        <w:t>A</w:t>
      </w:r>
      <w:r w:rsidR="00841609">
        <w:rPr>
          <w:sz w:val="22"/>
          <w:szCs w:val="22"/>
        </w:rPr>
        <w:t>)</w:t>
      </w:r>
      <w:r w:rsidR="00171B55">
        <w:rPr>
          <w:sz w:val="22"/>
          <w:szCs w:val="22"/>
        </w:rPr>
        <w:t xml:space="preserve"> above and as identified in the individual Parcel Contract</w:t>
      </w:r>
      <w:r w:rsidR="00866772">
        <w:rPr>
          <w:sz w:val="22"/>
          <w:szCs w:val="22"/>
        </w:rPr>
        <w:t>.  Additionally, f</w:t>
      </w:r>
      <w:r w:rsidR="006614CA">
        <w:rPr>
          <w:sz w:val="22"/>
          <w:szCs w:val="22"/>
        </w:rPr>
        <w:t xml:space="preserve">or </w:t>
      </w:r>
      <w:r w:rsidR="00866772">
        <w:rPr>
          <w:sz w:val="22"/>
          <w:szCs w:val="22"/>
        </w:rPr>
        <w:t>n</w:t>
      </w:r>
      <w:r w:rsidR="006614CA">
        <w:rPr>
          <w:sz w:val="22"/>
          <w:szCs w:val="22"/>
        </w:rPr>
        <w:t>on</w:t>
      </w:r>
      <w:r w:rsidR="00866772">
        <w:rPr>
          <w:sz w:val="22"/>
          <w:szCs w:val="22"/>
        </w:rPr>
        <w:t>c</w:t>
      </w:r>
      <w:r w:rsidR="006614CA">
        <w:rPr>
          <w:sz w:val="22"/>
          <w:szCs w:val="22"/>
        </w:rPr>
        <w:t xml:space="preserve">ertified </w:t>
      </w:r>
      <w:r w:rsidR="00866772">
        <w:rPr>
          <w:sz w:val="22"/>
          <w:szCs w:val="22"/>
        </w:rPr>
        <w:t>e</w:t>
      </w:r>
      <w:r w:rsidR="00111F02">
        <w:rPr>
          <w:sz w:val="22"/>
          <w:szCs w:val="22"/>
        </w:rPr>
        <w:t xml:space="preserve">ligible </w:t>
      </w:r>
      <w:r w:rsidR="00866772">
        <w:rPr>
          <w:sz w:val="22"/>
          <w:szCs w:val="22"/>
        </w:rPr>
        <w:t>en</w:t>
      </w:r>
      <w:r w:rsidR="006614CA">
        <w:rPr>
          <w:sz w:val="22"/>
          <w:szCs w:val="22"/>
        </w:rPr>
        <w:t>tities</w:t>
      </w:r>
      <w:r w:rsidR="00866772">
        <w:rPr>
          <w:sz w:val="22"/>
          <w:szCs w:val="22"/>
        </w:rPr>
        <w:t>,</w:t>
      </w:r>
      <w:r w:rsidR="00111F02">
        <w:rPr>
          <w:sz w:val="22"/>
          <w:szCs w:val="22"/>
        </w:rPr>
        <w:t xml:space="preserve"> </w:t>
      </w:r>
      <w:r w:rsidR="00056E0C" w:rsidRPr="006D1CC2">
        <w:rPr>
          <w:sz w:val="22"/>
          <w:szCs w:val="22"/>
        </w:rPr>
        <w:t xml:space="preserve">NRCS will conduct an internal review </w:t>
      </w:r>
      <w:r>
        <w:rPr>
          <w:sz w:val="22"/>
          <w:szCs w:val="22"/>
        </w:rPr>
        <w:t xml:space="preserve">of the </w:t>
      </w:r>
      <w:r w:rsidR="00056E0C" w:rsidRPr="006D1CC2">
        <w:rPr>
          <w:sz w:val="22"/>
          <w:szCs w:val="22"/>
        </w:rPr>
        <w:t>payment request package in accordance with</w:t>
      </w:r>
      <w:r w:rsidR="00111F02">
        <w:rPr>
          <w:sz w:val="22"/>
          <w:szCs w:val="22"/>
        </w:rPr>
        <w:t xml:space="preserve"> the terms of </w:t>
      </w:r>
      <w:r w:rsidR="00515072">
        <w:rPr>
          <w:sz w:val="22"/>
          <w:szCs w:val="22"/>
        </w:rPr>
        <w:t xml:space="preserve">this PROGRAM AGREEMENT and </w:t>
      </w:r>
      <w:r w:rsidR="00111F02">
        <w:rPr>
          <w:sz w:val="22"/>
          <w:szCs w:val="22"/>
        </w:rPr>
        <w:t>the individual Parcel Contract and</w:t>
      </w:r>
      <w:r w:rsidR="00056E0C" w:rsidRPr="006D1CC2">
        <w:rPr>
          <w:sz w:val="22"/>
          <w:szCs w:val="22"/>
        </w:rPr>
        <w:t xml:space="preserve"> NRCS easement acquisition internal controls policy.</w:t>
      </w:r>
    </w:p>
    <w:p w:rsidR="00056E0C" w:rsidRDefault="003A069B" w:rsidP="0023755C">
      <w:pPr>
        <w:ind w:left="270" w:hanging="270"/>
        <w:jc w:val="both"/>
        <w:rPr>
          <w:sz w:val="22"/>
          <w:szCs w:val="22"/>
        </w:rPr>
      </w:pPr>
      <w:r>
        <w:rPr>
          <w:sz w:val="22"/>
          <w:szCs w:val="22"/>
        </w:rPr>
        <w:t>7</w:t>
      </w:r>
      <w:r w:rsidR="00841609" w:rsidRPr="00CF3768">
        <w:rPr>
          <w:sz w:val="22"/>
          <w:szCs w:val="22"/>
        </w:rPr>
        <w:t>.</w:t>
      </w:r>
      <w:r w:rsidR="00841609">
        <w:rPr>
          <w:sz w:val="22"/>
          <w:szCs w:val="22"/>
        </w:rPr>
        <w:tab/>
      </w:r>
      <w:r w:rsidR="00056E0C" w:rsidRPr="00CF3768">
        <w:rPr>
          <w:sz w:val="22"/>
          <w:szCs w:val="22"/>
        </w:rPr>
        <w:t xml:space="preserve">NRCS </w:t>
      </w:r>
      <w:r w:rsidR="00056E0C">
        <w:rPr>
          <w:sz w:val="22"/>
          <w:szCs w:val="22"/>
        </w:rPr>
        <w:t>will</w:t>
      </w:r>
      <w:r w:rsidR="00056E0C" w:rsidRPr="00CF3768">
        <w:rPr>
          <w:sz w:val="22"/>
          <w:szCs w:val="22"/>
        </w:rPr>
        <w:t xml:space="preserve"> certify </w:t>
      </w:r>
      <w:r w:rsidR="00056E0C">
        <w:rPr>
          <w:sz w:val="22"/>
          <w:szCs w:val="22"/>
        </w:rPr>
        <w:t xml:space="preserve">payment and disburse funds, </w:t>
      </w:r>
      <w:r w:rsidR="00056E0C" w:rsidRPr="00CF3768">
        <w:rPr>
          <w:sz w:val="22"/>
          <w:szCs w:val="22"/>
        </w:rPr>
        <w:t xml:space="preserve">for </w:t>
      </w:r>
      <w:r w:rsidR="00056E0C">
        <w:rPr>
          <w:sz w:val="22"/>
          <w:szCs w:val="22"/>
        </w:rPr>
        <w:t xml:space="preserve">Parcels </w:t>
      </w:r>
      <w:r w:rsidR="00F418B4">
        <w:rPr>
          <w:sz w:val="22"/>
          <w:szCs w:val="22"/>
        </w:rPr>
        <w:t xml:space="preserve">with a valid, executed </w:t>
      </w:r>
      <w:r w:rsidR="00AA584A">
        <w:rPr>
          <w:sz w:val="22"/>
          <w:szCs w:val="22"/>
        </w:rPr>
        <w:t xml:space="preserve">Parcel </w:t>
      </w:r>
      <w:r w:rsidR="00F418B4">
        <w:rPr>
          <w:sz w:val="22"/>
          <w:szCs w:val="22"/>
        </w:rPr>
        <w:t xml:space="preserve">Contract </w:t>
      </w:r>
      <w:r w:rsidR="00056E0C">
        <w:rPr>
          <w:sz w:val="22"/>
          <w:szCs w:val="22"/>
        </w:rPr>
        <w:t xml:space="preserve">when </w:t>
      </w:r>
      <w:r w:rsidR="00056E0C" w:rsidRPr="000E26E5">
        <w:rPr>
          <w:b/>
          <w:sz w:val="22"/>
          <w:szCs w:val="22"/>
        </w:rPr>
        <w:t>ENTITY</w:t>
      </w:r>
      <w:r w:rsidR="00056E0C">
        <w:rPr>
          <w:sz w:val="22"/>
          <w:szCs w:val="22"/>
        </w:rPr>
        <w:t xml:space="preserve"> has </w:t>
      </w:r>
      <w:r w:rsidR="00F418B4">
        <w:rPr>
          <w:sz w:val="22"/>
          <w:szCs w:val="22"/>
        </w:rPr>
        <w:t xml:space="preserve">submitted all required documents and </w:t>
      </w:r>
      <w:r w:rsidR="00056E0C">
        <w:rPr>
          <w:sz w:val="22"/>
          <w:szCs w:val="22"/>
        </w:rPr>
        <w:t>requested payment</w:t>
      </w:r>
      <w:r w:rsidR="00F418B4">
        <w:rPr>
          <w:sz w:val="22"/>
          <w:szCs w:val="22"/>
        </w:rPr>
        <w:t xml:space="preserve"> </w:t>
      </w:r>
      <w:r w:rsidR="00B80D1C">
        <w:rPr>
          <w:sz w:val="22"/>
          <w:szCs w:val="22"/>
        </w:rPr>
        <w:t xml:space="preserve">prior to the expiration date of the individual Parcel Contract and </w:t>
      </w:r>
      <w:r w:rsidR="00056E0C">
        <w:rPr>
          <w:sz w:val="22"/>
          <w:szCs w:val="22"/>
        </w:rPr>
        <w:t>consistent with the requirements of this</w:t>
      </w:r>
      <w:r w:rsidR="00F418B4">
        <w:rPr>
          <w:sz w:val="22"/>
          <w:szCs w:val="22"/>
        </w:rPr>
        <w:t xml:space="preserve"> </w:t>
      </w:r>
      <w:r w:rsidR="00762D5A" w:rsidRPr="00762D5A">
        <w:rPr>
          <w:sz w:val="22"/>
          <w:szCs w:val="22"/>
        </w:rPr>
        <w:t>PROGRAM AGREEMENT</w:t>
      </w:r>
      <w:r w:rsidR="00F418B4">
        <w:rPr>
          <w:sz w:val="22"/>
          <w:szCs w:val="22"/>
        </w:rPr>
        <w:t xml:space="preserve"> and the terms of the </w:t>
      </w:r>
      <w:r w:rsidR="00636812">
        <w:rPr>
          <w:sz w:val="22"/>
          <w:szCs w:val="22"/>
        </w:rPr>
        <w:t>Parcel</w:t>
      </w:r>
      <w:r w:rsidR="00F418B4">
        <w:rPr>
          <w:sz w:val="22"/>
          <w:szCs w:val="22"/>
        </w:rPr>
        <w:t xml:space="preserve"> Contract.</w:t>
      </w:r>
    </w:p>
    <w:p w:rsidR="00056E0C" w:rsidRDefault="003A069B" w:rsidP="0023755C">
      <w:pPr>
        <w:ind w:left="274" w:hanging="274"/>
        <w:jc w:val="both"/>
        <w:rPr>
          <w:sz w:val="22"/>
          <w:szCs w:val="22"/>
        </w:rPr>
      </w:pPr>
      <w:r>
        <w:rPr>
          <w:sz w:val="22"/>
          <w:szCs w:val="22"/>
        </w:rPr>
        <w:t>8</w:t>
      </w:r>
      <w:r w:rsidR="00D62895">
        <w:rPr>
          <w:sz w:val="22"/>
          <w:szCs w:val="22"/>
        </w:rPr>
        <w:t>.</w:t>
      </w:r>
      <w:r w:rsidR="00D62895">
        <w:rPr>
          <w:sz w:val="22"/>
        </w:rPr>
        <w:tab/>
      </w:r>
      <w:r w:rsidR="00056E0C" w:rsidRPr="007015A1">
        <w:rPr>
          <w:sz w:val="22"/>
          <w:szCs w:val="22"/>
        </w:rPr>
        <w:t xml:space="preserve">NRCS will </w:t>
      </w:r>
      <w:r w:rsidR="00056E0C">
        <w:rPr>
          <w:sz w:val="22"/>
          <w:szCs w:val="22"/>
        </w:rPr>
        <w:t>review th</w:t>
      </w:r>
      <w:r w:rsidR="00056E0C" w:rsidRPr="007015A1">
        <w:rPr>
          <w:sz w:val="22"/>
          <w:szCs w:val="22"/>
        </w:rPr>
        <w:t xml:space="preserve">e annual monitoring reports provided by </w:t>
      </w:r>
      <w:r w:rsidR="00056E0C" w:rsidRPr="006C28DC">
        <w:rPr>
          <w:b/>
          <w:sz w:val="22"/>
          <w:szCs w:val="22"/>
        </w:rPr>
        <w:t>ENTITY</w:t>
      </w:r>
      <w:r w:rsidR="00056E0C">
        <w:rPr>
          <w:sz w:val="22"/>
          <w:szCs w:val="22"/>
        </w:rPr>
        <w:t xml:space="preserve"> to </w:t>
      </w:r>
      <w:r w:rsidR="00056E0C" w:rsidRPr="007015A1">
        <w:rPr>
          <w:sz w:val="22"/>
          <w:szCs w:val="22"/>
        </w:rPr>
        <w:t xml:space="preserve">ensure </w:t>
      </w:r>
      <w:r w:rsidR="00056E0C">
        <w:rPr>
          <w:sz w:val="22"/>
          <w:szCs w:val="22"/>
        </w:rPr>
        <w:t xml:space="preserve">monitoring is conducted annually and reports are </w:t>
      </w:r>
      <w:proofErr w:type="gramStart"/>
      <w:r w:rsidR="00056E0C">
        <w:rPr>
          <w:sz w:val="22"/>
          <w:szCs w:val="22"/>
        </w:rPr>
        <w:t>sufficient</w:t>
      </w:r>
      <w:proofErr w:type="gramEnd"/>
      <w:r w:rsidR="00056E0C">
        <w:rPr>
          <w:sz w:val="22"/>
          <w:szCs w:val="22"/>
        </w:rPr>
        <w:t xml:space="preserve"> and submitted to NRCS annually for every NRCS-</w:t>
      </w:r>
      <w:r w:rsidR="00056E0C" w:rsidRPr="007015A1">
        <w:rPr>
          <w:sz w:val="22"/>
          <w:szCs w:val="22"/>
        </w:rPr>
        <w:t xml:space="preserve">funded conservation easement held by </w:t>
      </w:r>
      <w:r w:rsidR="00056E0C" w:rsidRPr="00A02DDC">
        <w:rPr>
          <w:b/>
          <w:sz w:val="22"/>
          <w:szCs w:val="22"/>
        </w:rPr>
        <w:t>ENTITY</w:t>
      </w:r>
    </w:p>
    <w:p w:rsidR="00866772" w:rsidRPr="00D62895" w:rsidRDefault="00CF49C2" w:rsidP="0023755C">
      <w:pPr>
        <w:ind w:left="270" w:hanging="270"/>
        <w:jc w:val="both"/>
        <w:rPr>
          <w:sz w:val="22"/>
          <w:szCs w:val="22"/>
        </w:rPr>
      </w:pPr>
      <w:r>
        <w:rPr>
          <w:sz w:val="22"/>
          <w:szCs w:val="22"/>
        </w:rPr>
        <w:lastRenderedPageBreak/>
        <w:t>9</w:t>
      </w:r>
      <w:r w:rsidR="00D62895">
        <w:rPr>
          <w:sz w:val="22"/>
          <w:szCs w:val="22"/>
        </w:rPr>
        <w:t>.</w:t>
      </w:r>
      <w:r w:rsidR="00D62895">
        <w:rPr>
          <w:sz w:val="22"/>
          <w:szCs w:val="22"/>
        </w:rPr>
        <w:tab/>
      </w:r>
      <w:r w:rsidRPr="00D62895">
        <w:rPr>
          <w:sz w:val="22"/>
          <w:szCs w:val="22"/>
        </w:rPr>
        <w:t xml:space="preserve">For Certified Eligible Entities: </w:t>
      </w:r>
    </w:p>
    <w:p w:rsidR="00866772" w:rsidRPr="00D62895" w:rsidRDefault="00866772" w:rsidP="00866772">
      <w:pPr>
        <w:pStyle w:val="ListParagraph"/>
        <w:numPr>
          <w:ilvl w:val="0"/>
          <w:numId w:val="48"/>
        </w:numPr>
        <w:spacing w:before="120"/>
        <w:jc w:val="both"/>
        <w:rPr>
          <w:sz w:val="22"/>
          <w:szCs w:val="22"/>
        </w:rPr>
      </w:pPr>
      <w:r w:rsidRPr="00D62895">
        <w:rPr>
          <w:sz w:val="22"/>
          <w:szCs w:val="22"/>
        </w:rPr>
        <w:t xml:space="preserve">NRCS will conduct annual quality assurance reviews on at least 15 percent of the completed agricultural land easement transactions submitted for payment each fiscal year.  NRCS will review the agricultural land easement deed, title clearance and final policy of title insurance, appraisal, and the baseline documentation report for every Parcel selected for quality assurance review to determine whether the agricultural land easement is valid and compliant with the terms of this PROGRAM AGREEMENT. </w:t>
      </w:r>
      <w:r w:rsidR="00D62895" w:rsidRPr="00D62895">
        <w:rPr>
          <w:sz w:val="22"/>
          <w:szCs w:val="22"/>
        </w:rPr>
        <w:t xml:space="preserve"> </w:t>
      </w:r>
      <w:r w:rsidRPr="00D62895">
        <w:rPr>
          <w:sz w:val="22"/>
          <w:szCs w:val="22"/>
        </w:rPr>
        <w:t xml:space="preserve">NRCS will notify </w:t>
      </w:r>
      <w:r w:rsidRPr="00D62895">
        <w:rPr>
          <w:b/>
          <w:sz w:val="22"/>
          <w:szCs w:val="22"/>
        </w:rPr>
        <w:t>ENTITY</w:t>
      </w:r>
      <w:r w:rsidRPr="00D62895">
        <w:rPr>
          <w:sz w:val="22"/>
          <w:szCs w:val="22"/>
        </w:rPr>
        <w:t xml:space="preserve"> of deficiencies in writing and provide </w:t>
      </w:r>
      <w:r w:rsidRPr="00D62895">
        <w:rPr>
          <w:b/>
          <w:sz w:val="22"/>
          <w:szCs w:val="22"/>
        </w:rPr>
        <w:t>ENTITY</w:t>
      </w:r>
      <w:r w:rsidRPr="00D62895">
        <w:rPr>
          <w:sz w:val="22"/>
          <w:szCs w:val="22"/>
        </w:rPr>
        <w:t xml:space="preserve"> a specified </w:t>
      </w:r>
      <w:proofErr w:type="gramStart"/>
      <w:r w:rsidRPr="00D62895">
        <w:rPr>
          <w:sz w:val="22"/>
          <w:szCs w:val="22"/>
        </w:rPr>
        <w:t>period of time</w:t>
      </w:r>
      <w:proofErr w:type="gramEnd"/>
      <w:r w:rsidRPr="00D62895">
        <w:rPr>
          <w:sz w:val="22"/>
          <w:szCs w:val="22"/>
        </w:rPr>
        <w:t xml:space="preserve"> to correct the deficiencies.  If deficiencies are not corrected to NRCS satisfaction, NRCS may pursue remedies including but not limited to the return of cost-share funds, decertification of </w:t>
      </w:r>
      <w:r w:rsidRPr="00D62895">
        <w:rPr>
          <w:b/>
          <w:sz w:val="22"/>
          <w:szCs w:val="22"/>
        </w:rPr>
        <w:t>ENTITY</w:t>
      </w:r>
      <w:r w:rsidRPr="00D62895">
        <w:rPr>
          <w:sz w:val="22"/>
          <w:szCs w:val="22"/>
        </w:rPr>
        <w:t>, termination of remaining Parcel Contracts, or termination of the PROGRAM AGREEMENT.</w:t>
      </w:r>
    </w:p>
    <w:p w:rsidR="00CF49C2" w:rsidRPr="00D62895" w:rsidRDefault="00CF49C2" w:rsidP="000253A5">
      <w:pPr>
        <w:pStyle w:val="ListParagraph"/>
        <w:numPr>
          <w:ilvl w:val="0"/>
          <w:numId w:val="48"/>
        </w:numPr>
        <w:spacing w:before="120"/>
        <w:jc w:val="both"/>
        <w:rPr>
          <w:sz w:val="22"/>
          <w:szCs w:val="22"/>
        </w:rPr>
      </w:pPr>
      <w:r w:rsidRPr="00D62895">
        <w:rPr>
          <w:sz w:val="22"/>
          <w:szCs w:val="22"/>
        </w:rPr>
        <w:t xml:space="preserve">NRCS will assess </w:t>
      </w:r>
      <w:r w:rsidRPr="00D62895">
        <w:rPr>
          <w:b/>
          <w:sz w:val="22"/>
          <w:szCs w:val="22"/>
        </w:rPr>
        <w:t>ENTITY</w:t>
      </w:r>
      <w:r w:rsidRPr="00D62895">
        <w:rPr>
          <w:sz w:val="22"/>
          <w:szCs w:val="22"/>
        </w:rPr>
        <w:t xml:space="preserve"> certification status pursuant to 7 CFR Section 1468.26 and the terms and conditions of this PROGRAM AGREEMENT.</w:t>
      </w:r>
      <w:r w:rsidRPr="00D62895">
        <w:t xml:space="preserve"> </w:t>
      </w:r>
      <w:r w:rsidR="002E0FC6">
        <w:t xml:space="preserve"> </w:t>
      </w:r>
      <w:r w:rsidRPr="00D62895">
        <w:rPr>
          <w:sz w:val="22"/>
          <w:szCs w:val="22"/>
        </w:rPr>
        <w:t xml:space="preserve">If during the quality assurance review or at any other time, NRCS finds that </w:t>
      </w:r>
      <w:r w:rsidRPr="00D62895">
        <w:rPr>
          <w:b/>
          <w:sz w:val="22"/>
          <w:szCs w:val="22"/>
        </w:rPr>
        <w:t>ENTITY</w:t>
      </w:r>
      <w:r w:rsidRPr="00D62895">
        <w:rPr>
          <w:sz w:val="22"/>
          <w:szCs w:val="22"/>
        </w:rPr>
        <w:t xml:space="preserve"> no longer meets the criteria in 7 CFR Section 1468.26 and this PROGRAM AGREEMENT, NRCS will send written notice of proposed decertification, a list of outstanding deficiencies, and required remedies. </w:t>
      </w:r>
      <w:r w:rsidRPr="00D62895">
        <w:rPr>
          <w:b/>
          <w:sz w:val="22"/>
          <w:szCs w:val="22"/>
        </w:rPr>
        <w:t>ENTITY</w:t>
      </w:r>
      <w:r w:rsidRPr="00D62895">
        <w:rPr>
          <w:sz w:val="22"/>
          <w:szCs w:val="22"/>
        </w:rPr>
        <w:t xml:space="preserve"> will be provided a specified </w:t>
      </w:r>
      <w:proofErr w:type="gramStart"/>
      <w:r w:rsidRPr="00D62895">
        <w:rPr>
          <w:sz w:val="22"/>
          <w:szCs w:val="22"/>
        </w:rPr>
        <w:t>period of time</w:t>
      </w:r>
      <w:proofErr w:type="gramEnd"/>
      <w:r w:rsidRPr="00D62895">
        <w:rPr>
          <w:sz w:val="22"/>
          <w:szCs w:val="22"/>
        </w:rPr>
        <w:t xml:space="preserve">, at a minimum 180 days unless a shorter timeframe is agreed to by the Parties, to correct the deficiencies.  </w:t>
      </w:r>
      <w:r w:rsidRPr="00D62895">
        <w:rPr>
          <w:b/>
          <w:sz w:val="22"/>
          <w:szCs w:val="22"/>
        </w:rPr>
        <w:t>ENTITY</w:t>
      </w:r>
      <w:r w:rsidRPr="00D62895">
        <w:rPr>
          <w:sz w:val="22"/>
          <w:szCs w:val="22"/>
        </w:rPr>
        <w:t xml:space="preserve"> may contest the notice of decertification in writing to the Chief of NRCS within 20 calendar days of receipt of the notice of proposed decertification.  The Chief will make a final determination and send formal notice to </w:t>
      </w:r>
      <w:r w:rsidRPr="00D62895">
        <w:rPr>
          <w:b/>
          <w:sz w:val="22"/>
          <w:szCs w:val="22"/>
        </w:rPr>
        <w:t>ENTITY</w:t>
      </w:r>
      <w:r w:rsidRPr="00D62895">
        <w:rPr>
          <w:sz w:val="22"/>
          <w:szCs w:val="22"/>
        </w:rPr>
        <w:t xml:space="preserve">.  NRCS may also determine if any further administrative action is necessary, including whether suspension and debarment action under 7 CFR </w:t>
      </w:r>
      <w:r w:rsidR="00E4776A">
        <w:rPr>
          <w:sz w:val="22"/>
          <w:szCs w:val="22"/>
        </w:rPr>
        <w:t>P</w:t>
      </w:r>
      <w:r w:rsidR="00E4776A" w:rsidRPr="00D62895">
        <w:rPr>
          <w:sz w:val="22"/>
          <w:szCs w:val="22"/>
        </w:rPr>
        <w:t xml:space="preserve">art </w:t>
      </w:r>
      <w:r w:rsidRPr="00D62895">
        <w:rPr>
          <w:sz w:val="22"/>
          <w:szCs w:val="22"/>
        </w:rPr>
        <w:t>1407 should be initiated.</w:t>
      </w:r>
    </w:p>
    <w:p w:rsidR="00C24588" w:rsidRPr="00482497" w:rsidRDefault="00E94F54" w:rsidP="00E52E11">
      <w:pPr>
        <w:spacing w:before="120" w:after="240"/>
        <w:jc w:val="both"/>
        <w:rPr>
          <w:b/>
          <w:sz w:val="22"/>
          <w:szCs w:val="22"/>
        </w:rPr>
      </w:pPr>
      <w:r w:rsidRPr="00482497">
        <w:rPr>
          <w:b/>
          <w:sz w:val="22"/>
          <w:szCs w:val="22"/>
        </w:rPr>
        <w:t>VII</w:t>
      </w:r>
      <w:r w:rsidR="00C24588" w:rsidRPr="00482497">
        <w:rPr>
          <w:b/>
          <w:sz w:val="22"/>
          <w:szCs w:val="22"/>
        </w:rPr>
        <w:t>.</w:t>
      </w:r>
      <w:r w:rsidR="00B63D90" w:rsidRPr="00482497">
        <w:rPr>
          <w:b/>
          <w:sz w:val="22"/>
          <w:szCs w:val="22"/>
        </w:rPr>
        <w:t xml:space="preserve"> </w:t>
      </w:r>
      <w:r w:rsidR="00C24588" w:rsidRPr="00482497">
        <w:rPr>
          <w:b/>
          <w:sz w:val="22"/>
          <w:szCs w:val="22"/>
        </w:rPr>
        <w:t>PUBLIC INFORMATION</w:t>
      </w:r>
    </w:p>
    <w:p w:rsidR="005F7CF5" w:rsidRPr="00482497" w:rsidRDefault="00C24588" w:rsidP="00C4681E">
      <w:pPr>
        <w:spacing w:before="120"/>
        <w:ind w:left="270" w:hanging="270"/>
        <w:jc w:val="both"/>
        <w:rPr>
          <w:sz w:val="22"/>
          <w:szCs w:val="22"/>
        </w:rPr>
      </w:pPr>
      <w:r w:rsidRPr="00482497">
        <w:rPr>
          <w:sz w:val="22"/>
          <w:szCs w:val="22"/>
        </w:rPr>
        <w:t xml:space="preserve">A. </w:t>
      </w:r>
      <w:r w:rsidR="00A84A60" w:rsidRPr="00482497">
        <w:rPr>
          <w:b/>
          <w:sz w:val="22"/>
          <w:szCs w:val="22"/>
        </w:rPr>
        <w:t>ENTITY</w:t>
      </w:r>
      <w:r w:rsidRPr="00482497">
        <w:rPr>
          <w:sz w:val="22"/>
          <w:szCs w:val="22"/>
        </w:rPr>
        <w:t xml:space="preserve"> agrees to </w:t>
      </w:r>
      <w:r w:rsidR="00915482" w:rsidRPr="00482497">
        <w:rPr>
          <w:sz w:val="22"/>
          <w:szCs w:val="22"/>
        </w:rPr>
        <w:t>acknowledge</w:t>
      </w:r>
      <w:r w:rsidR="00453E97" w:rsidRPr="00482497">
        <w:rPr>
          <w:sz w:val="22"/>
          <w:szCs w:val="22"/>
        </w:rPr>
        <w:t xml:space="preserve"> </w:t>
      </w:r>
      <w:r w:rsidR="00915482" w:rsidRPr="00482497">
        <w:rPr>
          <w:sz w:val="22"/>
          <w:szCs w:val="22"/>
        </w:rPr>
        <w:t>NRCS cost-share assistance</w:t>
      </w:r>
      <w:r w:rsidRPr="00482497">
        <w:rPr>
          <w:sz w:val="22"/>
          <w:szCs w:val="22"/>
        </w:rPr>
        <w:t xml:space="preserve"> in any public </w:t>
      </w:r>
      <w:r w:rsidR="00453E97" w:rsidRPr="00482497">
        <w:rPr>
          <w:sz w:val="22"/>
          <w:szCs w:val="22"/>
        </w:rPr>
        <w:t xml:space="preserve">outreach materials or events </w:t>
      </w:r>
      <w:r w:rsidRPr="00482497">
        <w:rPr>
          <w:sz w:val="22"/>
          <w:szCs w:val="22"/>
        </w:rPr>
        <w:t xml:space="preserve">related to </w:t>
      </w:r>
      <w:r w:rsidR="00200F52" w:rsidRPr="00482497">
        <w:rPr>
          <w:sz w:val="22"/>
          <w:szCs w:val="22"/>
        </w:rPr>
        <w:t>agricultural land easement</w:t>
      </w:r>
      <w:r w:rsidR="00F80DDB" w:rsidRPr="00482497">
        <w:rPr>
          <w:sz w:val="22"/>
          <w:szCs w:val="22"/>
        </w:rPr>
        <w:t xml:space="preserve">s </w:t>
      </w:r>
      <w:r w:rsidR="00453E97" w:rsidRPr="00482497">
        <w:rPr>
          <w:sz w:val="22"/>
          <w:szCs w:val="22"/>
        </w:rPr>
        <w:t xml:space="preserve">acquired </w:t>
      </w:r>
      <w:r w:rsidR="002A0E43" w:rsidRPr="002A0E43">
        <w:rPr>
          <w:sz w:val="22"/>
          <w:szCs w:val="22"/>
        </w:rPr>
        <w:t xml:space="preserve">under the framework of </w:t>
      </w:r>
      <w:r w:rsidR="00453E97" w:rsidRPr="00482497">
        <w:rPr>
          <w:sz w:val="22"/>
          <w:szCs w:val="22"/>
        </w:rPr>
        <w:t xml:space="preserve">this </w:t>
      </w:r>
      <w:r w:rsidR="002245ED" w:rsidRPr="00482497">
        <w:rPr>
          <w:sz w:val="22"/>
          <w:szCs w:val="22"/>
        </w:rPr>
        <w:t>PROGRAM AGREEMENT</w:t>
      </w:r>
      <w:r w:rsidR="00C4681E" w:rsidRPr="00482497">
        <w:rPr>
          <w:sz w:val="22"/>
          <w:szCs w:val="22"/>
        </w:rPr>
        <w:t xml:space="preserve"> and to</w:t>
      </w:r>
      <w:r w:rsidRPr="00482497">
        <w:rPr>
          <w:sz w:val="22"/>
          <w:szCs w:val="22"/>
        </w:rPr>
        <w:t xml:space="preserve"> provide </w:t>
      </w:r>
      <w:r w:rsidR="00C4681E" w:rsidRPr="00482497">
        <w:rPr>
          <w:sz w:val="22"/>
          <w:szCs w:val="22"/>
        </w:rPr>
        <w:t xml:space="preserve">draft copies of such information to the NRCS State </w:t>
      </w:r>
      <w:r w:rsidR="003C3EAD" w:rsidRPr="00482497">
        <w:rPr>
          <w:sz w:val="22"/>
          <w:szCs w:val="22"/>
        </w:rPr>
        <w:t xml:space="preserve">office </w:t>
      </w:r>
      <w:r w:rsidR="00AC06A6" w:rsidRPr="00482497">
        <w:rPr>
          <w:sz w:val="22"/>
          <w:szCs w:val="22"/>
        </w:rPr>
        <w:t>for</w:t>
      </w:r>
      <w:r w:rsidRPr="00482497">
        <w:rPr>
          <w:sz w:val="22"/>
          <w:szCs w:val="22"/>
        </w:rPr>
        <w:t xml:space="preserve"> </w:t>
      </w:r>
      <w:r w:rsidR="00AC06A6" w:rsidRPr="00482497">
        <w:rPr>
          <w:sz w:val="22"/>
          <w:szCs w:val="22"/>
        </w:rPr>
        <w:t>review and comment before</w:t>
      </w:r>
      <w:r w:rsidRPr="00482497">
        <w:rPr>
          <w:sz w:val="22"/>
          <w:szCs w:val="22"/>
        </w:rPr>
        <w:t xml:space="preserve"> public release.</w:t>
      </w:r>
    </w:p>
    <w:p w:rsidR="007A112C" w:rsidRPr="00482497" w:rsidRDefault="00C4681E" w:rsidP="000E26E5">
      <w:pPr>
        <w:spacing w:before="120"/>
        <w:ind w:left="270" w:hanging="270"/>
        <w:jc w:val="both"/>
        <w:rPr>
          <w:sz w:val="22"/>
          <w:szCs w:val="22"/>
        </w:rPr>
      </w:pPr>
      <w:r w:rsidRPr="00482497">
        <w:rPr>
          <w:sz w:val="22"/>
          <w:szCs w:val="22"/>
        </w:rPr>
        <w:t>B</w:t>
      </w:r>
      <w:r w:rsidR="00941ED4" w:rsidRPr="00482497">
        <w:rPr>
          <w:sz w:val="22"/>
          <w:szCs w:val="22"/>
        </w:rPr>
        <w:t xml:space="preserve">. </w:t>
      </w:r>
      <w:r w:rsidR="00A84A60" w:rsidRPr="00482497">
        <w:rPr>
          <w:b/>
          <w:sz w:val="22"/>
          <w:szCs w:val="22"/>
        </w:rPr>
        <w:t>ENTITY</w:t>
      </w:r>
      <w:r w:rsidR="00941ED4" w:rsidRPr="00482497">
        <w:rPr>
          <w:sz w:val="22"/>
          <w:szCs w:val="22"/>
        </w:rPr>
        <w:t xml:space="preserve"> </w:t>
      </w:r>
      <w:r w:rsidR="00AC06A6" w:rsidRPr="00482497">
        <w:rPr>
          <w:sz w:val="22"/>
          <w:szCs w:val="22"/>
        </w:rPr>
        <w:t xml:space="preserve">agrees to </w:t>
      </w:r>
      <w:r w:rsidR="00A557D1" w:rsidRPr="00482497">
        <w:rPr>
          <w:sz w:val="22"/>
          <w:szCs w:val="22"/>
        </w:rPr>
        <w:t>comply</w:t>
      </w:r>
      <w:r w:rsidR="00AC06A6" w:rsidRPr="00482497">
        <w:rPr>
          <w:sz w:val="22"/>
          <w:szCs w:val="22"/>
        </w:rPr>
        <w:t xml:space="preserve"> with NRCS guidelines and requirements regarding the disclosure of information protected under </w:t>
      </w:r>
      <w:r w:rsidR="003C3EAD" w:rsidRPr="00482497">
        <w:rPr>
          <w:sz w:val="22"/>
          <w:szCs w:val="22"/>
        </w:rPr>
        <w:t xml:space="preserve">section </w:t>
      </w:r>
      <w:r w:rsidR="000E5B3E" w:rsidRPr="00482497">
        <w:rPr>
          <w:sz w:val="22"/>
          <w:szCs w:val="22"/>
        </w:rPr>
        <w:t>1244 of the Food Security Act of 1985</w:t>
      </w:r>
      <w:r w:rsidR="0064358C" w:rsidRPr="00482497">
        <w:rPr>
          <w:sz w:val="22"/>
          <w:szCs w:val="22"/>
        </w:rPr>
        <w:t xml:space="preserve"> (</w:t>
      </w:r>
      <w:r w:rsidR="000E5B3E" w:rsidRPr="00482497">
        <w:rPr>
          <w:sz w:val="22"/>
          <w:szCs w:val="22"/>
        </w:rPr>
        <w:t xml:space="preserve">16 U.S.C. </w:t>
      </w:r>
      <w:r w:rsidR="002612B9" w:rsidRPr="00482497">
        <w:rPr>
          <w:sz w:val="22"/>
          <w:szCs w:val="22"/>
        </w:rPr>
        <w:t>Section</w:t>
      </w:r>
      <w:r w:rsidR="003C3EAD" w:rsidRPr="00482497">
        <w:rPr>
          <w:sz w:val="22"/>
          <w:szCs w:val="22"/>
        </w:rPr>
        <w:t xml:space="preserve"> </w:t>
      </w:r>
      <w:r w:rsidR="000E5B3E" w:rsidRPr="00482497">
        <w:rPr>
          <w:sz w:val="22"/>
          <w:szCs w:val="22"/>
        </w:rPr>
        <w:t>3844</w:t>
      </w:r>
      <w:r w:rsidR="0064358C" w:rsidRPr="00482497">
        <w:rPr>
          <w:sz w:val="22"/>
          <w:szCs w:val="22"/>
        </w:rPr>
        <w:t>)</w:t>
      </w:r>
      <w:r w:rsidR="000E5B3E" w:rsidRPr="00482497">
        <w:rPr>
          <w:sz w:val="22"/>
          <w:szCs w:val="22"/>
        </w:rPr>
        <w:t xml:space="preserve"> and </w:t>
      </w:r>
      <w:r w:rsidR="003C3EAD" w:rsidRPr="00482497">
        <w:rPr>
          <w:sz w:val="22"/>
          <w:szCs w:val="22"/>
        </w:rPr>
        <w:t xml:space="preserve">section </w:t>
      </w:r>
      <w:r w:rsidR="00AC06A6" w:rsidRPr="00482497">
        <w:rPr>
          <w:sz w:val="22"/>
          <w:szCs w:val="22"/>
        </w:rPr>
        <w:t>1619 of the Food, Conservation, and Energy Act</w:t>
      </w:r>
      <w:r w:rsidR="00C953D1" w:rsidRPr="00482497">
        <w:rPr>
          <w:sz w:val="22"/>
          <w:szCs w:val="22"/>
        </w:rPr>
        <w:t xml:space="preserve"> of 2008 </w:t>
      </w:r>
      <w:r w:rsidR="0064358C" w:rsidRPr="00482497">
        <w:rPr>
          <w:sz w:val="22"/>
          <w:szCs w:val="22"/>
        </w:rPr>
        <w:t>(</w:t>
      </w:r>
      <w:r w:rsidR="00C953D1" w:rsidRPr="00482497">
        <w:rPr>
          <w:sz w:val="22"/>
          <w:szCs w:val="22"/>
        </w:rPr>
        <w:t xml:space="preserve">7 U.S.C. </w:t>
      </w:r>
      <w:r w:rsidR="002612B9" w:rsidRPr="00482497">
        <w:rPr>
          <w:sz w:val="22"/>
          <w:szCs w:val="22"/>
        </w:rPr>
        <w:t>Section</w:t>
      </w:r>
      <w:r w:rsidR="003C3EAD" w:rsidRPr="00482497">
        <w:rPr>
          <w:sz w:val="22"/>
          <w:szCs w:val="22"/>
        </w:rPr>
        <w:t xml:space="preserve"> </w:t>
      </w:r>
      <w:r w:rsidR="00C953D1" w:rsidRPr="00482497">
        <w:rPr>
          <w:sz w:val="22"/>
          <w:szCs w:val="22"/>
        </w:rPr>
        <w:t>879</w:t>
      </w:r>
      <w:r w:rsidR="00F80DDB" w:rsidRPr="00482497">
        <w:rPr>
          <w:sz w:val="22"/>
          <w:szCs w:val="22"/>
        </w:rPr>
        <w:t>1</w:t>
      </w:r>
      <w:r w:rsidR="0064358C" w:rsidRPr="00482497">
        <w:rPr>
          <w:sz w:val="22"/>
          <w:szCs w:val="22"/>
        </w:rPr>
        <w:t>)</w:t>
      </w:r>
      <w:r w:rsidR="002A0BE9" w:rsidRPr="00482497">
        <w:rPr>
          <w:sz w:val="22"/>
          <w:szCs w:val="22"/>
        </w:rPr>
        <w:t>.</w:t>
      </w:r>
    </w:p>
    <w:p w:rsidR="005F7CF5" w:rsidRPr="00482497" w:rsidRDefault="006D1CC2" w:rsidP="00E52E11">
      <w:pPr>
        <w:spacing w:before="120" w:after="240"/>
        <w:jc w:val="both"/>
        <w:rPr>
          <w:b/>
          <w:sz w:val="22"/>
          <w:szCs w:val="22"/>
        </w:rPr>
      </w:pPr>
      <w:r>
        <w:rPr>
          <w:b/>
          <w:sz w:val="22"/>
          <w:szCs w:val="22"/>
        </w:rPr>
        <w:t>VIII</w:t>
      </w:r>
      <w:r w:rsidR="00BE4673" w:rsidRPr="00482497">
        <w:rPr>
          <w:b/>
          <w:sz w:val="22"/>
          <w:szCs w:val="22"/>
        </w:rPr>
        <w:t>. GENERAL PROVISIONS</w:t>
      </w:r>
    </w:p>
    <w:p w:rsidR="00A464AC" w:rsidRPr="00482497" w:rsidRDefault="00B80D1C" w:rsidP="00A464AC">
      <w:pPr>
        <w:spacing w:before="120"/>
        <w:ind w:left="270" w:hanging="270"/>
        <w:jc w:val="both"/>
        <w:rPr>
          <w:sz w:val="22"/>
          <w:szCs w:val="22"/>
        </w:rPr>
      </w:pPr>
      <w:r>
        <w:rPr>
          <w:sz w:val="22"/>
          <w:szCs w:val="22"/>
        </w:rPr>
        <w:t>A</w:t>
      </w:r>
      <w:r w:rsidR="00A464AC" w:rsidRPr="00482497">
        <w:rPr>
          <w:sz w:val="22"/>
          <w:szCs w:val="22"/>
        </w:rPr>
        <w:t xml:space="preserve">. It is the intent of NRCS to fulfill its </w:t>
      </w:r>
      <w:r>
        <w:rPr>
          <w:sz w:val="22"/>
          <w:szCs w:val="22"/>
        </w:rPr>
        <w:t xml:space="preserve">responsibilities </w:t>
      </w:r>
      <w:r w:rsidR="00A464AC" w:rsidRPr="00482497">
        <w:rPr>
          <w:sz w:val="22"/>
          <w:szCs w:val="22"/>
        </w:rPr>
        <w:t>under this</w:t>
      </w:r>
      <w:r w:rsidR="00722766" w:rsidRPr="00482497">
        <w:rPr>
          <w:sz w:val="22"/>
          <w:szCs w:val="22"/>
        </w:rPr>
        <w:t xml:space="preserve"> PROGRAM AGREEMENT</w:t>
      </w:r>
      <w:r w:rsidR="006D1CC2">
        <w:rPr>
          <w:sz w:val="22"/>
          <w:szCs w:val="22"/>
        </w:rPr>
        <w:t xml:space="preserve"> and </w:t>
      </w:r>
      <w:r>
        <w:rPr>
          <w:sz w:val="22"/>
          <w:szCs w:val="22"/>
        </w:rPr>
        <w:t xml:space="preserve">specific obligations made in </w:t>
      </w:r>
      <w:r w:rsidR="006D1CC2">
        <w:rPr>
          <w:sz w:val="22"/>
          <w:szCs w:val="22"/>
        </w:rPr>
        <w:t xml:space="preserve">any individual ACEP-ALE </w:t>
      </w:r>
      <w:r>
        <w:rPr>
          <w:sz w:val="22"/>
          <w:szCs w:val="22"/>
        </w:rPr>
        <w:t xml:space="preserve">Parcel </w:t>
      </w:r>
      <w:r w:rsidR="006D1CC2">
        <w:rPr>
          <w:sz w:val="22"/>
          <w:szCs w:val="22"/>
        </w:rPr>
        <w:t xml:space="preserve">Cost-Share </w:t>
      </w:r>
      <w:r w:rsidR="002A0E43">
        <w:rPr>
          <w:sz w:val="22"/>
          <w:szCs w:val="22"/>
        </w:rPr>
        <w:t>Contract</w:t>
      </w:r>
      <w:r w:rsidR="006D1CC2">
        <w:rPr>
          <w:sz w:val="22"/>
          <w:szCs w:val="22"/>
        </w:rPr>
        <w:t xml:space="preserve">s entered into pursuant to this </w:t>
      </w:r>
      <w:r>
        <w:rPr>
          <w:sz w:val="22"/>
          <w:szCs w:val="22"/>
        </w:rPr>
        <w:t>PROGRAM AGREEMENT</w:t>
      </w:r>
      <w:r w:rsidR="00A464AC" w:rsidRPr="00482497">
        <w:rPr>
          <w:sz w:val="22"/>
          <w:szCs w:val="22"/>
        </w:rPr>
        <w:t xml:space="preserve">. However, NRCS </w:t>
      </w:r>
      <w:r w:rsidR="00332BE1" w:rsidRPr="00482497">
        <w:rPr>
          <w:sz w:val="22"/>
          <w:szCs w:val="22"/>
        </w:rPr>
        <w:t xml:space="preserve">may not </w:t>
      </w:r>
      <w:r w:rsidR="00A464AC" w:rsidRPr="00482497">
        <w:rPr>
          <w:sz w:val="22"/>
          <w:szCs w:val="22"/>
        </w:rPr>
        <w:t xml:space="preserve">make commitments in excess of funds authorized by law or made administratively available.  If NRCS </w:t>
      </w:r>
      <w:r w:rsidR="00332BE1" w:rsidRPr="00482497">
        <w:rPr>
          <w:sz w:val="22"/>
          <w:szCs w:val="22"/>
        </w:rPr>
        <w:t xml:space="preserve">is unable to </w:t>
      </w:r>
      <w:r w:rsidR="00A464AC" w:rsidRPr="00482497">
        <w:rPr>
          <w:sz w:val="22"/>
          <w:szCs w:val="22"/>
        </w:rPr>
        <w:t xml:space="preserve">fulfill its </w:t>
      </w:r>
      <w:r>
        <w:rPr>
          <w:sz w:val="22"/>
          <w:szCs w:val="22"/>
        </w:rPr>
        <w:t>responsibilities</w:t>
      </w:r>
      <w:r w:rsidRPr="00482497">
        <w:rPr>
          <w:sz w:val="22"/>
          <w:szCs w:val="22"/>
        </w:rPr>
        <w:t xml:space="preserve"> </w:t>
      </w:r>
      <w:r w:rsidR="00A464AC" w:rsidRPr="00482497">
        <w:rPr>
          <w:sz w:val="22"/>
          <w:szCs w:val="22"/>
        </w:rPr>
        <w:t xml:space="preserve">under this </w:t>
      </w:r>
      <w:r w:rsidR="00722766" w:rsidRPr="00482497">
        <w:rPr>
          <w:sz w:val="22"/>
          <w:szCs w:val="22"/>
        </w:rPr>
        <w:t>PROGRAM AGREEMENT</w:t>
      </w:r>
      <w:r w:rsidR="002A0E43">
        <w:rPr>
          <w:sz w:val="22"/>
          <w:szCs w:val="22"/>
        </w:rPr>
        <w:t xml:space="preserve"> or </w:t>
      </w:r>
      <w:r>
        <w:rPr>
          <w:sz w:val="22"/>
          <w:szCs w:val="22"/>
        </w:rPr>
        <w:t xml:space="preserve">specific obligations made in any </w:t>
      </w:r>
      <w:r w:rsidR="002A0E43">
        <w:rPr>
          <w:sz w:val="22"/>
          <w:szCs w:val="22"/>
        </w:rPr>
        <w:t>associated</w:t>
      </w:r>
      <w:r>
        <w:rPr>
          <w:sz w:val="22"/>
          <w:szCs w:val="22"/>
        </w:rPr>
        <w:t>, valid</w:t>
      </w:r>
      <w:r w:rsidR="002A0E43">
        <w:rPr>
          <w:sz w:val="22"/>
          <w:szCs w:val="22"/>
        </w:rPr>
        <w:t xml:space="preserve"> </w:t>
      </w:r>
      <w:r>
        <w:rPr>
          <w:sz w:val="22"/>
          <w:szCs w:val="22"/>
        </w:rPr>
        <w:t xml:space="preserve">Parcel </w:t>
      </w:r>
      <w:r w:rsidR="002A0E43">
        <w:rPr>
          <w:sz w:val="22"/>
          <w:szCs w:val="22"/>
        </w:rPr>
        <w:t>Contract</w:t>
      </w:r>
      <w:r>
        <w:rPr>
          <w:sz w:val="22"/>
          <w:szCs w:val="22"/>
        </w:rPr>
        <w:t>s</w:t>
      </w:r>
      <w:r w:rsidR="00A464AC" w:rsidRPr="00482497">
        <w:rPr>
          <w:sz w:val="22"/>
          <w:szCs w:val="22"/>
        </w:rPr>
        <w:t xml:space="preserve"> because of the unavailability of funds</w:t>
      </w:r>
      <w:r w:rsidR="00510924">
        <w:rPr>
          <w:sz w:val="22"/>
          <w:szCs w:val="22"/>
        </w:rPr>
        <w:t xml:space="preserve">, the affected Parcel </w:t>
      </w:r>
      <w:r w:rsidR="002A0E43">
        <w:rPr>
          <w:sz w:val="22"/>
          <w:szCs w:val="22"/>
        </w:rPr>
        <w:t>Contract</w:t>
      </w:r>
      <w:r w:rsidR="00510924">
        <w:rPr>
          <w:sz w:val="22"/>
          <w:szCs w:val="22"/>
        </w:rPr>
        <w:t>s</w:t>
      </w:r>
      <w:r w:rsidR="002A0E43">
        <w:rPr>
          <w:sz w:val="22"/>
          <w:szCs w:val="22"/>
        </w:rPr>
        <w:t xml:space="preserve"> </w:t>
      </w:r>
      <w:r w:rsidR="00A464AC" w:rsidRPr="00482497">
        <w:rPr>
          <w:sz w:val="22"/>
          <w:szCs w:val="22"/>
        </w:rPr>
        <w:t>will automatically terminate</w:t>
      </w:r>
      <w:r w:rsidR="00510924">
        <w:rPr>
          <w:sz w:val="22"/>
          <w:szCs w:val="22"/>
        </w:rPr>
        <w:t>, and this PROGRAM AGREEMENT may also be terminated</w:t>
      </w:r>
      <w:r w:rsidR="00A464AC" w:rsidRPr="00482497">
        <w:rPr>
          <w:sz w:val="22"/>
          <w:szCs w:val="22"/>
        </w:rPr>
        <w:t>.</w:t>
      </w:r>
    </w:p>
    <w:p w:rsidR="000525CC" w:rsidRPr="00482497" w:rsidRDefault="00510924" w:rsidP="000E26E5">
      <w:pPr>
        <w:spacing w:before="120"/>
        <w:ind w:left="270" w:hanging="270"/>
        <w:jc w:val="both"/>
        <w:rPr>
          <w:sz w:val="22"/>
          <w:szCs w:val="22"/>
        </w:rPr>
      </w:pPr>
      <w:r>
        <w:rPr>
          <w:sz w:val="22"/>
          <w:szCs w:val="22"/>
        </w:rPr>
        <w:t>B</w:t>
      </w:r>
      <w:r w:rsidR="00A464AC" w:rsidRPr="00482497">
        <w:rPr>
          <w:sz w:val="22"/>
          <w:szCs w:val="22"/>
        </w:rPr>
        <w:t xml:space="preserve">. </w:t>
      </w:r>
      <w:r w:rsidR="001A289E" w:rsidRPr="00482497">
        <w:rPr>
          <w:sz w:val="22"/>
          <w:szCs w:val="22"/>
        </w:rPr>
        <w:t>No assignment</w:t>
      </w:r>
      <w:r w:rsidR="00640A41" w:rsidRPr="00482497">
        <w:rPr>
          <w:sz w:val="22"/>
          <w:szCs w:val="22"/>
        </w:rPr>
        <w:t>,</w:t>
      </w:r>
      <w:r w:rsidR="001A289E" w:rsidRPr="00482497">
        <w:rPr>
          <w:sz w:val="22"/>
          <w:szCs w:val="22"/>
        </w:rPr>
        <w:t xml:space="preserve"> in whole or in part</w:t>
      </w:r>
      <w:r w:rsidR="00640A41" w:rsidRPr="00482497">
        <w:rPr>
          <w:sz w:val="22"/>
          <w:szCs w:val="22"/>
        </w:rPr>
        <w:t>,</w:t>
      </w:r>
      <w:r w:rsidR="001A289E" w:rsidRPr="00482497">
        <w:rPr>
          <w:sz w:val="22"/>
          <w:szCs w:val="22"/>
        </w:rPr>
        <w:t xml:space="preserve"> </w:t>
      </w:r>
      <w:r w:rsidR="009F29EA" w:rsidRPr="00482497">
        <w:rPr>
          <w:sz w:val="22"/>
          <w:szCs w:val="22"/>
        </w:rPr>
        <w:t>will</w:t>
      </w:r>
      <w:r w:rsidR="001A289E" w:rsidRPr="00482497">
        <w:rPr>
          <w:sz w:val="22"/>
          <w:szCs w:val="22"/>
        </w:rPr>
        <w:t xml:space="preserve"> be made of any right or obligation under this </w:t>
      </w:r>
      <w:r w:rsidR="002245ED" w:rsidRPr="00482497">
        <w:rPr>
          <w:sz w:val="22"/>
          <w:szCs w:val="22"/>
        </w:rPr>
        <w:t>PROGRAM AGREEMENT</w:t>
      </w:r>
      <w:r w:rsidR="001A289E" w:rsidRPr="00482497">
        <w:rPr>
          <w:sz w:val="22"/>
          <w:szCs w:val="22"/>
        </w:rPr>
        <w:t xml:space="preserve"> without the joint approval of both </w:t>
      </w:r>
      <w:r w:rsidR="00AD5E23" w:rsidRPr="00482497">
        <w:rPr>
          <w:sz w:val="22"/>
          <w:szCs w:val="22"/>
        </w:rPr>
        <w:t>NRCS</w:t>
      </w:r>
      <w:r w:rsidR="001A289E" w:rsidRPr="00482497">
        <w:rPr>
          <w:sz w:val="22"/>
          <w:szCs w:val="22"/>
        </w:rPr>
        <w:t xml:space="preserve"> and </w:t>
      </w:r>
      <w:r w:rsidR="00A84A60" w:rsidRPr="00482497">
        <w:rPr>
          <w:b/>
          <w:sz w:val="22"/>
          <w:szCs w:val="22"/>
        </w:rPr>
        <w:t>ENTITY</w:t>
      </w:r>
      <w:r w:rsidR="001A289E" w:rsidRPr="00482497">
        <w:rPr>
          <w:sz w:val="22"/>
          <w:szCs w:val="22"/>
        </w:rPr>
        <w:t xml:space="preserve">.  Nothing herein </w:t>
      </w:r>
      <w:r w:rsidR="009F29EA" w:rsidRPr="00482497">
        <w:rPr>
          <w:sz w:val="22"/>
          <w:szCs w:val="22"/>
        </w:rPr>
        <w:t>will</w:t>
      </w:r>
      <w:r w:rsidR="001A289E" w:rsidRPr="00482497">
        <w:rPr>
          <w:sz w:val="22"/>
          <w:szCs w:val="22"/>
        </w:rPr>
        <w:t xml:space="preserve"> preclude </w:t>
      </w:r>
      <w:r w:rsidR="00AD5E23" w:rsidRPr="00482497">
        <w:rPr>
          <w:sz w:val="22"/>
          <w:szCs w:val="22"/>
        </w:rPr>
        <w:t>NRCS</w:t>
      </w:r>
      <w:r w:rsidR="001A289E" w:rsidRPr="00482497">
        <w:rPr>
          <w:sz w:val="22"/>
          <w:szCs w:val="22"/>
        </w:rPr>
        <w:t xml:space="preserve"> or </w:t>
      </w:r>
      <w:r w:rsidR="00A84A60" w:rsidRPr="00482497">
        <w:rPr>
          <w:b/>
          <w:sz w:val="22"/>
          <w:szCs w:val="22"/>
        </w:rPr>
        <w:t>ENTITY</w:t>
      </w:r>
      <w:r w:rsidR="001A289E" w:rsidRPr="00482497">
        <w:rPr>
          <w:sz w:val="22"/>
          <w:szCs w:val="22"/>
        </w:rPr>
        <w:t xml:space="preserve"> from entering into other mutually acceptable arrangements or agreements</w:t>
      </w:r>
      <w:r w:rsidR="00A93E54" w:rsidRPr="00482497">
        <w:rPr>
          <w:sz w:val="22"/>
          <w:szCs w:val="22"/>
        </w:rPr>
        <w:t xml:space="preserve">, except as identified in </w:t>
      </w:r>
      <w:r w:rsidR="00E60FAB">
        <w:rPr>
          <w:sz w:val="22"/>
          <w:szCs w:val="22"/>
        </w:rPr>
        <w:t>s</w:t>
      </w:r>
      <w:r w:rsidR="00E60FAB" w:rsidRPr="00482497">
        <w:rPr>
          <w:sz w:val="22"/>
          <w:szCs w:val="22"/>
        </w:rPr>
        <w:t xml:space="preserve">ection </w:t>
      </w:r>
      <w:r w:rsidR="000B3AE0" w:rsidRPr="00482497">
        <w:rPr>
          <w:sz w:val="22"/>
          <w:szCs w:val="22"/>
        </w:rPr>
        <w:t>VI</w:t>
      </w:r>
      <w:r w:rsidR="00E60FAB">
        <w:rPr>
          <w:sz w:val="22"/>
          <w:szCs w:val="22"/>
        </w:rPr>
        <w:t>(</w:t>
      </w:r>
      <w:r w:rsidR="000B3AE0" w:rsidRPr="00482497">
        <w:rPr>
          <w:sz w:val="22"/>
          <w:szCs w:val="22"/>
        </w:rPr>
        <w:t>A</w:t>
      </w:r>
      <w:r w:rsidR="00E60FAB">
        <w:rPr>
          <w:sz w:val="22"/>
          <w:szCs w:val="22"/>
        </w:rPr>
        <w:t>)(</w:t>
      </w:r>
      <w:r w:rsidR="00171B55">
        <w:rPr>
          <w:sz w:val="22"/>
          <w:szCs w:val="22"/>
        </w:rPr>
        <w:t>20</w:t>
      </w:r>
      <w:r w:rsidR="00E60FAB">
        <w:rPr>
          <w:sz w:val="22"/>
          <w:szCs w:val="22"/>
        </w:rPr>
        <w:t>)</w:t>
      </w:r>
      <w:r w:rsidR="00171B55">
        <w:rPr>
          <w:sz w:val="22"/>
          <w:szCs w:val="22"/>
        </w:rPr>
        <w:t xml:space="preserve"> and </w:t>
      </w:r>
      <w:r w:rsidR="00E60FAB">
        <w:rPr>
          <w:sz w:val="22"/>
          <w:szCs w:val="22"/>
        </w:rPr>
        <w:t>(</w:t>
      </w:r>
      <w:r w:rsidR="006D1CC2">
        <w:rPr>
          <w:sz w:val="22"/>
          <w:szCs w:val="22"/>
        </w:rPr>
        <w:t>21</w:t>
      </w:r>
      <w:r w:rsidR="00E60FAB">
        <w:rPr>
          <w:sz w:val="22"/>
          <w:szCs w:val="22"/>
        </w:rPr>
        <w:t>)</w:t>
      </w:r>
      <w:r w:rsidR="006D1CC2" w:rsidRPr="00482497">
        <w:rPr>
          <w:sz w:val="22"/>
          <w:szCs w:val="22"/>
        </w:rPr>
        <w:t xml:space="preserve"> </w:t>
      </w:r>
      <w:r w:rsidR="00A93E54" w:rsidRPr="00482497">
        <w:rPr>
          <w:sz w:val="22"/>
          <w:szCs w:val="22"/>
        </w:rPr>
        <w:t xml:space="preserve">of this </w:t>
      </w:r>
      <w:r w:rsidR="002245ED" w:rsidRPr="00482497">
        <w:rPr>
          <w:sz w:val="22"/>
          <w:szCs w:val="22"/>
        </w:rPr>
        <w:t>PROGRAM AGREEMENT</w:t>
      </w:r>
      <w:r w:rsidR="00A93E54" w:rsidRPr="00482497">
        <w:rPr>
          <w:sz w:val="22"/>
          <w:szCs w:val="22"/>
        </w:rPr>
        <w:t xml:space="preserve">. </w:t>
      </w:r>
      <w:r w:rsidR="001A289E" w:rsidRPr="00482497">
        <w:rPr>
          <w:sz w:val="22"/>
          <w:szCs w:val="22"/>
        </w:rPr>
        <w:t xml:space="preserve"> Such documents </w:t>
      </w:r>
      <w:r w:rsidR="00332BE1" w:rsidRPr="00482497">
        <w:rPr>
          <w:sz w:val="22"/>
          <w:szCs w:val="22"/>
        </w:rPr>
        <w:t xml:space="preserve">must </w:t>
      </w:r>
      <w:r w:rsidR="001A289E" w:rsidRPr="00482497">
        <w:rPr>
          <w:sz w:val="22"/>
          <w:szCs w:val="22"/>
        </w:rPr>
        <w:t xml:space="preserve">be in writing, </w:t>
      </w:r>
      <w:r w:rsidR="00D66151" w:rsidRPr="00482497">
        <w:rPr>
          <w:sz w:val="22"/>
          <w:szCs w:val="22"/>
        </w:rPr>
        <w:t xml:space="preserve">must </w:t>
      </w:r>
      <w:r w:rsidR="001A289E" w:rsidRPr="00482497">
        <w:rPr>
          <w:sz w:val="22"/>
          <w:szCs w:val="22"/>
        </w:rPr>
        <w:t xml:space="preserve">reference this </w:t>
      </w:r>
      <w:r w:rsidR="002245ED" w:rsidRPr="00482497">
        <w:rPr>
          <w:sz w:val="22"/>
          <w:szCs w:val="22"/>
        </w:rPr>
        <w:t>PROGRAM AGREEMENT</w:t>
      </w:r>
      <w:r w:rsidR="001A289E" w:rsidRPr="00482497">
        <w:rPr>
          <w:sz w:val="22"/>
          <w:szCs w:val="22"/>
        </w:rPr>
        <w:t xml:space="preserve">, and </w:t>
      </w:r>
      <w:r w:rsidR="00D66151" w:rsidRPr="00482497">
        <w:rPr>
          <w:sz w:val="22"/>
          <w:szCs w:val="22"/>
        </w:rPr>
        <w:t xml:space="preserve">must </w:t>
      </w:r>
      <w:r w:rsidR="001A289E" w:rsidRPr="00482497">
        <w:rPr>
          <w:sz w:val="22"/>
          <w:szCs w:val="22"/>
        </w:rPr>
        <w:t xml:space="preserve">be maintained as part of the official </w:t>
      </w:r>
      <w:r w:rsidR="002245ED" w:rsidRPr="00482497">
        <w:rPr>
          <w:sz w:val="22"/>
          <w:szCs w:val="22"/>
        </w:rPr>
        <w:t>PROGRAM AGREEMENT</w:t>
      </w:r>
      <w:r w:rsidR="001A289E" w:rsidRPr="00482497">
        <w:rPr>
          <w:sz w:val="22"/>
          <w:szCs w:val="22"/>
        </w:rPr>
        <w:t xml:space="preserve"> file.</w:t>
      </w:r>
    </w:p>
    <w:p w:rsidR="00DD5C64" w:rsidRDefault="00510924" w:rsidP="00DD5C64">
      <w:pPr>
        <w:spacing w:before="120"/>
        <w:ind w:left="270" w:hanging="270"/>
        <w:jc w:val="both"/>
        <w:rPr>
          <w:sz w:val="22"/>
          <w:szCs w:val="22"/>
        </w:rPr>
      </w:pPr>
      <w:r>
        <w:rPr>
          <w:sz w:val="22"/>
          <w:szCs w:val="22"/>
        </w:rPr>
        <w:t>C</w:t>
      </w:r>
      <w:r w:rsidR="000525CC" w:rsidRPr="00482497">
        <w:rPr>
          <w:sz w:val="22"/>
          <w:szCs w:val="22"/>
        </w:rPr>
        <w:t>.</w:t>
      </w:r>
      <w:r w:rsidR="000525CC" w:rsidRPr="00482497">
        <w:rPr>
          <w:sz w:val="22"/>
          <w:szCs w:val="22"/>
        </w:rPr>
        <w:tab/>
      </w:r>
      <w:r w:rsidR="001A289E" w:rsidRPr="00482497">
        <w:rPr>
          <w:sz w:val="22"/>
          <w:szCs w:val="22"/>
        </w:rPr>
        <w:t xml:space="preserve">This </w:t>
      </w:r>
      <w:r w:rsidR="002245ED" w:rsidRPr="00482497">
        <w:rPr>
          <w:sz w:val="22"/>
          <w:szCs w:val="22"/>
        </w:rPr>
        <w:t>PROGRAM AGREEMENT</w:t>
      </w:r>
      <w:r w:rsidR="001A289E" w:rsidRPr="00482497">
        <w:rPr>
          <w:sz w:val="22"/>
          <w:szCs w:val="22"/>
        </w:rPr>
        <w:t xml:space="preserve"> may</w:t>
      </w:r>
      <w:r w:rsidR="00860A92">
        <w:rPr>
          <w:sz w:val="22"/>
          <w:szCs w:val="22"/>
        </w:rPr>
        <w:t xml:space="preserve"> only</w:t>
      </w:r>
      <w:r w:rsidR="001A289E" w:rsidRPr="00482497">
        <w:rPr>
          <w:sz w:val="22"/>
          <w:szCs w:val="22"/>
        </w:rPr>
        <w:t xml:space="preserve"> be amended</w:t>
      </w:r>
      <w:r w:rsidR="009570DD" w:rsidRPr="00482497">
        <w:rPr>
          <w:sz w:val="22"/>
          <w:szCs w:val="22"/>
        </w:rPr>
        <w:t xml:space="preserve"> </w:t>
      </w:r>
      <w:r w:rsidR="001A289E" w:rsidRPr="00482497">
        <w:rPr>
          <w:sz w:val="22"/>
          <w:szCs w:val="22"/>
        </w:rPr>
        <w:t xml:space="preserve">or modified by written amendment signed by the authorized officials of the </w:t>
      </w:r>
      <w:r w:rsidR="00AD5E23" w:rsidRPr="00482497">
        <w:rPr>
          <w:sz w:val="22"/>
          <w:szCs w:val="22"/>
        </w:rPr>
        <w:t xml:space="preserve">NRCS </w:t>
      </w:r>
      <w:r w:rsidR="001A289E" w:rsidRPr="00482497">
        <w:rPr>
          <w:sz w:val="22"/>
          <w:szCs w:val="22"/>
        </w:rPr>
        <w:t xml:space="preserve">and </w:t>
      </w:r>
      <w:r w:rsidR="00A84A60" w:rsidRPr="00482497">
        <w:rPr>
          <w:b/>
          <w:sz w:val="22"/>
          <w:szCs w:val="22"/>
        </w:rPr>
        <w:t>ENTITY</w:t>
      </w:r>
      <w:r w:rsidR="001A289E" w:rsidRPr="00482497">
        <w:rPr>
          <w:sz w:val="22"/>
          <w:szCs w:val="22"/>
        </w:rPr>
        <w:t>.</w:t>
      </w:r>
    </w:p>
    <w:p w:rsidR="00C04F59" w:rsidRPr="00DD5C64" w:rsidRDefault="00510924" w:rsidP="00DD5C64">
      <w:pPr>
        <w:spacing w:before="120"/>
        <w:ind w:left="270" w:hanging="270"/>
        <w:jc w:val="both"/>
        <w:rPr>
          <w:sz w:val="22"/>
          <w:szCs w:val="22"/>
        </w:rPr>
      </w:pPr>
      <w:r>
        <w:rPr>
          <w:sz w:val="22"/>
          <w:szCs w:val="22"/>
        </w:rPr>
        <w:t>D</w:t>
      </w:r>
      <w:r w:rsidR="00DD5C64" w:rsidRPr="00DD5C64">
        <w:rPr>
          <w:sz w:val="22"/>
          <w:szCs w:val="22"/>
        </w:rPr>
        <w:t>.</w:t>
      </w:r>
      <w:r w:rsidR="00DD5C64">
        <w:rPr>
          <w:b/>
          <w:sz w:val="22"/>
          <w:szCs w:val="22"/>
        </w:rPr>
        <w:t xml:space="preserve"> </w:t>
      </w:r>
      <w:r w:rsidR="00C04F59" w:rsidRPr="00DD5C64">
        <w:rPr>
          <w:b/>
          <w:sz w:val="22"/>
          <w:szCs w:val="22"/>
        </w:rPr>
        <w:t>ENTITY</w:t>
      </w:r>
      <w:r w:rsidR="00C04F59" w:rsidRPr="00DD5C64">
        <w:rPr>
          <w:sz w:val="22"/>
          <w:szCs w:val="22"/>
        </w:rPr>
        <w:t xml:space="preserve"> agrees to give the NRCS, the Office of the Inspector General, or the Comptroller General, through any authorized representative, access to and the right to examine all records, books, papers, or </w:t>
      </w:r>
      <w:r w:rsidR="00C04F59" w:rsidRPr="00DD5C64">
        <w:rPr>
          <w:sz w:val="22"/>
          <w:szCs w:val="22"/>
        </w:rPr>
        <w:lastRenderedPageBreak/>
        <w:t xml:space="preserve">documents related to this PROGRAM AGREEMENT or any individual </w:t>
      </w:r>
      <w:r w:rsidR="00636812">
        <w:rPr>
          <w:sz w:val="22"/>
          <w:szCs w:val="22"/>
        </w:rPr>
        <w:t>Parcel</w:t>
      </w:r>
      <w:r w:rsidR="00C04F59" w:rsidRPr="00DD5C64">
        <w:rPr>
          <w:sz w:val="22"/>
          <w:szCs w:val="22"/>
        </w:rPr>
        <w:t xml:space="preserve"> Contracts entered into </w:t>
      </w:r>
      <w:r w:rsidR="008344D3" w:rsidRPr="00DD5C64">
        <w:rPr>
          <w:sz w:val="22"/>
          <w:szCs w:val="22"/>
        </w:rPr>
        <w:t xml:space="preserve">pursuant to </w:t>
      </w:r>
      <w:r w:rsidR="00C04F59" w:rsidRPr="00DD5C64">
        <w:rPr>
          <w:sz w:val="22"/>
          <w:szCs w:val="22"/>
        </w:rPr>
        <w:t>this</w:t>
      </w:r>
      <w:r w:rsidR="00077A1E">
        <w:rPr>
          <w:sz w:val="22"/>
          <w:szCs w:val="22"/>
        </w:rPr>
        <w:t xml:space="preserve"> PROGRAM AGREEMENT</w:t>
      </w:r>
      <w:r w:rsidR="00C04F59" w:rsidRPr="00DD5C64">
        <w:rPr>
          <w:sz w:val="22"/>
          <w:szCs w:val="22"/>
        </w:rPr>
        <w:t xml:space="preserve">.  </w:t>
      </w:r>
      <w:r w:rsidR="00C04F59" w:rsidRPr="00DD5C64">
        <w:rPr>
          <w:b/>
          <w:sz w:val="22"/>
          <w:szCs w:val="22"/>
        </w:rPr>
        <w:t>ENTITY</w:t>
      </w:r>
      <w:r w:rsidR="00C04F59" w:rsidRPr="00DD5C64">
        <w:rPr>
          <w:sz w:val="22"/>
          <w:szCs w:val="22"/>
        </w:rPr>
        <w:t xml:space="preserve"> agrees to retain all records related to this </w:t>
      </w:r>
      <w:r>
        <w:rPr>
          <w:sz w:val="22"/>
          <w:szCs w:val="22"/>
        </w:rPr>
        <w:t>PROGRAM AGREEMENT</w:t>
      </w:r>
      <w:r w:rsidR="00C04F59" w:rsidRPr="00DD5C64">
        <w:rPr>
          <w:sz w:val="22"/>
          <w:szCs w:val="22"/>
        </w:rPr>
        <w:t xml:space="preserve"> </w:t>
      </w:r>
      <w:r w:rsidR="002A0E43" w:rsidRPr="00DD5C64">
        <w:rPr>
          <w:sz w:val="22"/>
          <w:szCs w:val="22"/>
        </w:rPr>
        <w:t>or associated</w:t>
      </w:r>
      <w:r>
        <w:rPr>
          <w:sz w:val="22"/>
          <w:szCs w:val="22"/>
        </w:rPr>
        <w:t xml:space="preserve"> Parcel</w:t>
      </w:r>
      <w:r w:rsidR="002A0E43" w:rsidRPr="00DD5C64">
        <w:rPr>
          <w:sz w:val="22"/>
          <w:szCs w:val="22"/>
        </w:rPr>
        <w:t xml:space="preserve"> Contract</w:t>
      </w:r>
      <w:r>
        <w:rPr>
          <w:sz w:val="22"/>
          <w:szCs w:val="22"/>
        </w:rPr>
        <w:t>s</w:t>
      </w:r>
      <w:r w:rsidR="002A0E43" w:rsidRPr="00DD5C64">
        <w:rPr>
          <w:sz w:val="22"/>
          <w:szCs w:val="22"/>
        </w:rPr>
        <w:t xml:space="preserve">, as applicable, </w:t>
      </w:r>
      <w:r w:rsidR="00C04F59" w:rsidRPr="00DD5C64">
        <w:rPr>
          <w:sz w:val="22"/>
          <w:szCs w:val="22"/>
        </w:rPr>
        <w:t xml:space="preserve">for a period of </w:t>
      </w:r>
      <w:r w:rsidR="00636812">
        <w:rPr>
          <w:sz w:val="22"/>
          <w:szCs w:val="22"/>
        </w:rPr>
        <w:t>three</w:t>
      </w:r>
      <w:r w:rsidR="00636812" w:rsidRPr="00DD5C64">
        <w:rPr>
          <w:sz w:val="22"/>
          <w:szCs w:val="22"/>
        </w:rPr>
        <w:t xml:space="preserve"> </w:t>
      </w:r>
      <w:r w:rsidR="00C04F59" w:rsidRPr="00DD5C64">
        <w:rPr>
          <w:sz w:val="22"/>
          <w:szCs w:val="22"/>
        </w:rPr>
        <w:t xml:space="preserve">years after completion of the terms of this </w:t>
      </w:r>
      <w:r>
        <w:rPr>
          <w:sz w:val="22"/>
          <w:szCs w:val="22"/>
        </w:rPr>
        <w:t>PROGRAM AGREEMENT</w:t>
      </w:r>
      <w:r w:rsidR="00C04F59" w:rsidRPr="00DD5C64">
        <w:rPr>
          <w:sz w:val="22"/>
          <w:szCs w:val="22"/>
        </w:rPr>
        <w:t>, in accordance with the applicable Office of Management and Budget circular.</w:t>
      </w:r>
    </w:p>
    <w:p w:rsidR="005F7CF5" w:rsidRPr="00482497" w:rsidRDefault="00510924" w:rsidP="00482497">
      <w:pPr>
        <w:spacing w:before="120"/>
        <w:ind w:left="270" w:hanging="270"/>
        <w:jc w:val="both"/>
        <w:rPr>
          <w:sz w:val="22"/>
          <w:szCs w:val="22"/>
        </w:rPr>
      </w:pPr>
      <w:r>
        <w:rPr>
          <w:sz w:val="22"/>
          <w:szCs w:val="22"/>
        </w:rPr>
        <w:t>E</w:t>
      </w:r>
      <w:r w:rsidR="000525CC" w:rsidRPr="00482497">
        <w:rPr>
          <w:sz w:val="22"/>
          <w:szCs w:val="22"/>
        </w:rPr>
        <w:t>.</w:t>
      </w:r>
      <w:r w:rsidR="000525CC" w:rsidRPr="00482497">
        <w:rPr>
          <w:sz w:val="22"/>
          <w:szCs w:val="22"/>
        </w:rPr>
        <w:tab/>
      </w:r>
      <w:r w:rsidR="00AD5E23" w:rsidRPr="00482497">
        <w:rPr>
          <w:sz w:val="22"/>
          <w:szCs w:val="22"/>
        </w:rPr>
        <w:t>NRCS</w:t>
      </w:r>
      <w:r w:rsidR="001A289E" w:rsidRPr="00482497">
        <w:rPr>
          <w:sz w:val="22"/>
          <w:szCs w:val="22"/>
        </w:rPr>
        <w:t xml:space="preserve"> may terminate this </w:t>
      </w:r>
      <w:r w:rsidR="002245ED" w:rsidRPr="00482497">
        <w:rPr>
          <w:sz w:val="22"/>
          <w:szCs w:val="22"/>
        </w:rPr>
        <w:t>PROGRAM AGREEMENT</w:t>
      </w:r>
      <w:r w:rsidR="001A289E" w:rsidRPr="00482497">
        <w:rPr>
          <w:sz w:val="22"/>
          <w:szCs w:val="22"/>
        </w:rPr>
        <w:t xml:space="preserve"> if </w:t>
      </w:r>
      <w:r w:rsidR="00AD5E23" w:rsidRPr="00482497">
        <w:rPr>
          <w:sz w:val="22"/>
          <w:szCs w:val="22"/>
        </w:rPr>
        <w:t>NRCS</w:t>
      </w:r>
      <w:r w:rsidR="001A289E" w:rsidRPr="00482497">
        <w:rPr>
          <w:sz w:val="22"/>
          <w:szCs w:val="22"/>
        </w:rPr>
        <w:t xml:space="preserve"> determines that </w:t>
      </w:r>
      <w:r w:rsidR="00A84A60" w:rsidRPr="00482497">
        <w:rPr>
          <w:b/>
          <w:sz w:val="22"/>
          <w:szCs w:val="22"/>
        </w:rPr>
        <w:t>ENTITY</w:t>
      </w:r>
      <w:r w:rsidR="001A289E" w:rsidRPr="00482497">
        <w:rPr>
          <w:sz w:val="22"/>
          <w:szCs w:val="22"/>
        </w:rPr>
        <w:t xml:space="preserve"> has failed to comply with the provisions of this </w:t>
      </w:r>
      <w:r w:rsidR="002245ED" w:rsidRPr="00482497">
        <w:rPr>
          <w:sz w:val="22"/>
          <w:szCs w:val="22"/>
        </w:rPr>
        <w:t>PROGRAM AGREEMENT</w:t>
      </w:r>
      <w:r w:rsidR="00671C03" w:rsidRPr="00482497">
        <w:rPr>
          <w:sz w:val="22"/>
          <w:szCs w:val="22"/>
        </w:rPr>
        <w:t xml:space="preserve"> or if it determines that it is in the best interests of the </w:t>
      </w:r>
      <w:r w:rsidR="00AD5E23" w:rsidRPr="00482497">
        <w:rPr>
          <w:sz w:val="22"/>
          <w:szCs w:val="22"/>
        </w:rPr>
        <w:t>Federal Government</w:t>
      </w:r>
      <w:r w:rsidR="00663384" w:rsidRPr="00482497">
        <w:rPr>
          <w:sz w:val="22"/>
          <w:szCs w:val="22"/>
        </w:rPr>
        <w:t xml:space="preserve"> to</w:t>
      </w:r>
      <w:r w:rsidR="00671C03" w:rsidRPr="00482497">
        <w:rPr>
          <w:sz w:val="22"/>
          <w:szCs w:val="22"/>
        </w:rPr>
        <w:t xml:space="preserve"> terminate</w:t>
      </w:r>
      <w:r w:rsidR="001A289E" w:rsidRPr="00482497">
        <w:rPr>
          <w:sz w:val="22"/>
          <w:szCs w:val="22"/>
        </w:rPr>
        <w:t>.</w:t>
      </w:r>
    </w:p>
    <w:p w:rsidR="00510924" w:rsidRDefault="00510924" w:rsidP="0023755C">
      <w:pPr>
        <w:spacing w:before="120"/>
        <w:ind w:left="270" w:hanging="270"/>
        <w:jc w:val="both"/>
        <w:rPr>
          <w:sz w:val="22"/>
          <w:szCs w:val="22"/>
        </w:rPr>
      </w:pPr>
      <w:r>
        <w:rPr>
          <w:sz w:val="22"/>
          <w:szCs w:val="22"/>
        </w:rPr>
        <w:t>F</w:t>
      </w:r>
      <w:r w:rsidR="000525CC" w:rsidRPr="00482497">
        <w:rPr>
          <w:sz w:val="22"/>
          <w:szCs w:val="22"/>
        </w:rPr>
        <w:t>.</w:t>
      </w:r>
      <w:r w:rsidR="000525CC" w:rsidRPr="00482497">
        <w:rPr>
          <w:sz w:val="22"/>
          <w:szCs w:val="22"/>
        </w:rPr>
        <w:tab/>
      </w:r>
      <w:r w:rsidR="001A4765" w:rsidRPr="00482497">
        <w:rPr>
          <w:sz w:val="22"/>
          <w:szCs w:val="22"/>
        </w:rPr>
        <w:t xml:space="preserve">If any recipient of Federal funds </w:t>
      </w:r>
      <w:r w:rsidR="00860A92">
        <w:rPr>
          <w:sz w:val="22"/>
          <w:szCs w:val="22"/>
        </w:rPr>
        <w:t xml:space="preserve">through the </w:t>
      </w:r>
      <w:r w:rsidR="00171B55">
        <w:rPr>
          <w:sz w:val="22"/>
          <w:szCs w:val="22"/>
        </w:rPr>
        <w:t>Parcel</w:t>
      </w:r>
      <w:r w:rsidR="00860A92">
        <w:rPr>
          <w:sz w:val="22"/>
          <w:szCs w:val="22"/>
        </w:rPr>
        <w:t xml:space="preserve"> Contracts entered into pursuant to this </w:t>
      </w:r>
      <w:r w:rsidR="002245ED" w:rsidRPr="00482497">
        <w:rPr>
          <w:sz w:val="22"/>
          <w:szCs w:val="22"/>
        </w:rPr>
        <w:t>PROGRAM AGREEMENT</w:t>
      </w:r>
      <w:r w:rsidR="001A4765" w:rsidRPr="00482497">
        <w:rPr>
          <w:sz w:val="22"/>
          <w:szCs w:val="22"/>
        </w:rPr>
        <w:t xml:space="preserve"> fails to comply with the terms</w:t>
      </w:r>
      <w:r w:rsidR="00A464AC" w:rsidRPr="00482497">
        <w:rPr>
          <w:sz w:val="22"/>
          <w:szCs w:val="22"/>
        </w:rPr>
        <w:t xml:space="preserve"> and conditions</w:t>
      </w:r>
      <w:r w:rsidR="001A4765" w:rsidRPr="00482497">
        <w:rPr>
          <w:sz w:val="22"/>
          <w:szCs w:val="22"/>
        </w:rPr>
        <w:t xml:space="preserve"> of this </w:t>
      </w:r>
      <w:r w:rsidR="002245ED" w:rsidRPr="00482497">
        <w:rPr>
          <w:sz w:val="22"/>
          <w:szCs w:val="22"/>
        </w:rPr>
        <w:t>PROGRAM AGREEMENT</w:t>
      </w:r>
      <w:r w:rsidR="00860A92">
        <w:rPr>
          <w:sz w:val="22"/>
          <w:szCs w:val="22"/>
        </w:rPr>
        <w:t xml:space="preserve"> or such Parcel Contracts</w:t>
      </w:r>
      <w:r w:rsidR="001A4765" w:rsidRPr="00482497">
        <w:rPr>
          <w:sz w:val="22"/>
          <w:szCs w:val="22"/>
        </w:rPr>
        <w:t xml:space="preserve">, </w:t>
      </w:r>
      <w:r w:rsidR="00AD5E23" w:rsidRPr="00482497">
        <w:rPr>
          <w:sz w:val="22"/>
          <w:szCs w:val="22"/>
        </w:rPr>
        <w:t>NRCS</w:t>
      </w:r>
      <w:r w:rsidR="001A4765" w:rsidRPr="00482497">
        <w:rPr>
          <w:sz w:val="22"/>
          <w:szCs w:val="22"/>
        </w:rPr>
        <w:t xml:space="preserve"> reserves the right to wholly or partially recapture funds provided </w:t>
      </w:r>
      <w:r w:rsidR="00DC1795">
        <w:rPr>
          <w:sz w:val="22"/>
          <w:szCs w:val="22"/>
        </w:rPr>
        <w:t xml:space="preserve">under such Parcel Contracts </w:t>
      </w:r>
      <w:r w:rsidR="001A4765" w:rsidRPr="00482497">
        <w:rPr>
          <w:sz w:val="22"/>
          <w:szCs w:val="22"/>
        </w:rPr>
        <w:t>in accordance with</w:t>
      </w:r>
      <w:r w:rsidR="007F150A" w:rsidRPr="00482497">
        <w:rPr>
          <w:sz w:val="22"/>
          <w:szCs w:val="22"/>
        </w:rPr>
        <w:t xml:space="preserve"> applicable regulations</w:t>
      </w:r>
      <w:r w:rsidR="001A4765" w:rsidRPr="00482497">
        <w:rPr>
          <w:sz w:val="22"/>
          <w:szCs w:val="22"/>
        </w:rPr>
        <w:t>.</w:t>
      </w:r>
    </w:p>
    <w:p w:rsidR="00B80D1C" w:rsidRPr="00482497" w:rsidRDefault="00510924" w:rsidP="0023755C">
      <w:pPr>
        <w:spacing w:before="240"/>
        <w:ind w:left="270" w:hanging="270"/>
        <w:jc w:val="both"/>
        <w:rPr>
          <w:sz w:val="22"/>
          <w:szCs w:val="22"/>
        </w:rPr>
      </w:pPr>
      <w:r>
        <w:rPr>
          <w:sz w:val="22"/>
          <w:szCs w:val="22"/>
        </w:rPr>
        <w:t>G</w:t>
      </w:r>
      <w:r w:rsidR="00B80D1C" w:rsidRPr="00482497">
        <w:rPr>
          <w:sz w:val="22"/>
          <w:szCs w:val="22"/>
        </w:rPr>
        <w:t>.</w:t>
      </w:r>
      <w:r w:rsidR="00B80D1C" w:rsidRPr="00482497">
        <w:rPr>
          <w:sz w:val="22"/>
          <w:szCs w:val="22"/>
        </w:rPr>
        <w:tab/>
        <w:t>Certification Regarding Debarment, Suspension, and Other Responsibility Matters – Primary Covered Transactions (</w:t>
      </w:r>
      <w:r w:rsidR="00B80D1C">
        <w:rPr>
          <w:sz w:val="22"/>
          <w:szCs w:val="22"/>
        </w:rPr>
        <w:t>7 CFR Part 1407</w:t>
      </w:r>
      <w:r w:rsidR="00B80D1C" w:rsidRPr="00482497">
        <w:rPr>
          <w:sz w:val="22"/>
          <w:szCs w:val="22"/>
        </w:rPr>
        <w:t>, as applicable)</w:t>
      </w:r>
    </w:p>
    <w:p w:rsidR="00B80D1C" w:rsidRPr="00482497" w:rsidRDefault="00B80D1C" w:rsidP="005524D9">
      <w:pPr>
        <w:pStyle w:val="ListParagraph"/>
        <w:numPr>
          <w:ilvl w:val="0"/>
          <w:numId w:val="10"/>
        </w:numPr>
        <w:jc w:val="both"/>
        <w:rPr>
          <w:sz w:val="22"/>
          <w:szCs w:val="22"/>
        </w:rPr>
      </w:pPr>
      <w:r w:rsidRPr="00482497">
        <w:rPr>
          <w:sz w:val="22"/>
          <w:szCs w:val="22"/>
        </w:rPr>
        <w:t xml:space="preserve">By executing this PROGRAM AGREEMENT, </w:t>
      </w:r>
      <w:r w:rsidRPr="00482497">
        <w:rPr>
          <w:b/>
          <w:sz w:val="22"/>
          <w:szCs w:val="22"/>
        </w:rPr>
        <w:t>ENTITY</w:t>
      </w:r>
      <w:r w:rsidRPr="00482497">
        <w:rPr>
          <w:sz w:val="22"/>
          <w:szCs w:val="22"/>
        </w:rPr>
        <w:t xml:space="preserve"> certifies that, to the best of </w:t>
      </w:r>
      <w:r w:rsidRPr="00482497">
        <w:rPr>
          <w:b/>
          <w:sz w:val="22"/>
          <w:szCs w:val="22"/>
        </w:rPr>
        <w:t>ENTITY</w:t>
      </w:r>
      <w:r w:rsidRPr="00482497">
        <w:rPr>
          <w:sz w:val="22"/>
          <w:szCs w:val="22"/>
        </w:rPr>
        <w:t xml:space="preserve">’s knowledge and belief, </w:t>
      </w:r>
      <w:r w:rsidRPr="00482497">
        <w:rPr>
          <w:b/>
          <w:sz w:val="22"/>
          <w:szCs w:val="22"/>
        </w:rPr>
        <w:t>ENTITY</w:t>
      </w:r>
      <w:r w:rsidRPr="00482497">
        <w:rPr>
          <w:sz w:val="22"/>
          <w:szCs w:val="22"/>
        </w:rPr>
        <w:t xml:space="preserve"> and his or her principals—</w:t>
      </w:r>
    </w:p>
    <w:p w:rsidR="00B80D1C" w:rsidRPr="00482497" w:rsidRDefault="00B80D1C" w:rsidP="005524D9">
      <w:pPr>
        <w:pStyle w:val="ListParagraph"/>
        <w:numPr>
          <w:ilvl w:val="1"/>
          <w:numId w:val="10"/>
        </w:numPr>
        <w:jc w:val="both"/>
        <w:rPr>
          <w:sz w:val="22"/>
          <w:szCs w:val="22"/>
        </w:rPr>
      </w:pPr>
      <w:r w:rsidRPr="00482497">
        <w:rPr>
          <w:sz w:val="22"/>
          <w:szCs w:val="22"/>
        </w:rPr>
        <w:t xml:space="preserve">Are not presently debarred, suspended, proposed for debarment, declared ineligible, or voluntarily excluded from covered transactions by any Federal Department or agency; </w:t>
      </w:r>
    </w:p>
    <w:p w:rsidR="00B80D1C" w:rsidRPr="00482497" w:rsidRDefault="00B80D1C" w:rsidP="005524D9">
      <w:pPr>
        <w:pStyle w:val="ListParagraph"/>
        <w:numPr>
          <w:ilvl w:val="1"/>
          <w:numId w:val="10"/>
        </w:numPr>
        <w:jc w:val="both"/>
        <w:rPr>
          <w:sz w:val="22"/>
          <w:szCs w:val="22"/>
        </w:rPr>
      </w:pPr>
      <w:r w:rsidRPr="00482497">
        <w:rPr>
          <w:sz w:val="22"/>
          <w:szCs w:val="22"/>
        </w:rPr>
        <w:t xml:space="preserve">Have not had, within the 3-year period preceding this </w:t>
      </w:r>
      <w:r w:rsidR="008F5CAD">
        <w:rPr>
          <w:sz w:val="22"/>
          <w:szCs w:val="22"/>
        </w:rPr>
        <w:t>PROGRAM AGREEMENT</w:t>
      </w:r>
      <w:r w:rsidRPr="00482497">
        <w:rPr>
          <w:sz w:val="22"/>
          <w:szCs w:val="22"/>
        </w:rPr>
        <w:t>, a criminal conviction or civil judgment rendered against them for commission of fraud in connection with obtaining, attempting to obtain, or performing a public (Federal, State, or local government) contract, including violation of Federal or State antitrust statutes or commission of embezzlement, theft, forgery, bribery, falsification or destruction of records, making false statements, or receiving stolen property;</w:t>
      </w:r>
    </w:p>
    <w:p w:rsidR="00B80D1C" w:rsidRPr="00482497" w:rsidRDefault="00B80D1C" w:rsidP="005524D9">
      <w:pPr>
        <w:pStyle w:val="ListParagraph"/>
        <w:numPr>
          <w:ilvl w:val="1"/>
          <w:numId w:val="10"/>
        </w:numPr>
        <w:jc w:val="both"/>
        <w:rPr>
          <w:sz w:val="22"/>
          <w:szCs w:val="22"/>
        </w:rPr>
      </w:pPr>
      <w:r w:rsidRPr="00482497">
        <w:rPr>
          <w:sz w:val="22"/>
          <w:szCs w:val="22"/>
        </w:rPr>
        <w:t xml:space="preserve">Are not presently indicted for or otherwise criminally or civilly charged by a governmental entity (Federal, State, or local) with commission of any of the offenses set forth above in paragraph </w:t>
      </w:r>
      <w:r w:rsidR="00641C21">
        <w:rPr>
          <w:sz w:val="22"/>
          <w:szCs w:val="22"/>
        </w:rPr>
        <w:t>G</w:t>
      </w:r>
      <w:r w:rsidR="00E60FAB">
        <w:rPr>
          <w:sz w:val="22"/>
          <w:szCs w:val="22"/>
        </w:rPr>
        <w:t>(</w:t>
      </w:r>
      <w:r w:rsidR="00641C21">
        <w:rPr>
          <w:sz w:val="22"/>
          <w:szCs w:val="22"/>
        </w:rPr>
        <w:t>1</w:t>
      </w:r>
      <w:r w:rsidR="00E60FAB">
        <w:rPr>
          <w:sz w:val="22"/>
          <w:szCs w:val="22"/>
        </w:rPr>
        <w:t>)(</w:t>
      </w:r>
      <w:r w:rsidRPr="00482497">
        <w:rPr>
          <w:sz w:val="22"/>
          <w:szCs w:val="22"/>
        </w:rPr>
        <w:t>b</w:t>
      </w:r>
      <w:r w:rsidR="00E60FAB">
        <w:rPr>
          <w:sz w:val="22"/>
          <w:szCs w:val="22"/>
        </w:rPr>
        <w:t>)</w:t>
      </w:r>
      <w:r w:rsidRPr="00482497">
        <w:rPr>
          <w:sz w:val="22"/>
          <w:szCs w:val="22"/>
        </w:rPr>
        <w:t xml:space="preserve"> of this certification; and</w:t>
      </w:r>
    </w:p>
    <w:p w:rsidR="00B80D1C" w:rsidRPr="00482497" w:rsidRDefault="00B80D1C" w:rsidP="005524D9">
      <w:pPr>
        <w:pStyle w:val="ListParagraph"/>
        <w:numPr>
          <w:ilvl w:val="1"/>
          <w:numId w:val="10"/>
        </w:numPr>
        <w:jc w:val="both"/>
        <w:rPr>
          <w:sz w:val="22"/>
          <w:szCs w:val="22"/>
        </w:rPr>
      </w:pPr>
      <w:r w:rsidRPr="00482497">
        <w:rPr>
          <w:sz w:val="22"/>
          <w:szCs w:val="22"/>
        </w:rPr>
        <w:t xml:space="preserve">Have not within the 3-year period preceding this </w:t>
      </w:r>
      <w:r w:rsidR="008F5CAD">
        <w:rPr>
          <w:sz w:val="22"/>
          <w:szCs w:val="22"/>
        </w:rPr>
        <w:t>PROGRAM AGREEMENT</w:t>
      </w:r>
      <w:r w:rsidRPr="00482497">
        <w:rPr>
          <w:sz w:val="22"/>
          <w:szCs w:val="22"/>
        </w:rPr>
        <w:t xml:space="preserve"> had one or more public contracts (Federal, State, or local) terminated for cause or default.</w:t>
      </w:r>
    </w:p>
    <w:p w:rsidR="00B80D1C" w:rsidRPr="0023755C" w:rsidRDefault="00B80D1C" w:rsidP="005524D9">
      <w:pPr>
        <w:pStyle w:val="ListParagraph"/>
        <w:numPr>
          <w:ilvl w:val="0"/>
          <w:numId w:val="10"/>
        </w:numPr>
        <w:jc w:val="both"/>
        <w:rPr>
          <w:sz w:val="22"/>
          <w:szCs w:val="22"/>
        </w:rPr>
      </w:pPr>
      <w:r w:rsidRPr="002E3D75">
        <w:rPr>
          <w:sz w:val="22"/>
          <w:szCs w:val="22"/>
        </w:rPr>
        <w:t xml:space="preserve">If </w:t>
      </w:r>
      <w:r w:rsidRPr="002E3D75">
        <w:rPr>
          <w:b/>
          <w:sz w:val="22"/>
          <w:szCs w:val="22"/>
        </w:rPr>
        <w:t>ENTITY</w:t>
      </w:r>
      <w:r w:rsidRPr="002E3D75">
        <w:rPr>
          <w:sz w:val="22"/>
          <w:szCs w:val="22"/>
        </w:rPr>
        <w:t xml:space="preserve"> is unable to certify to any of the statements set forth in </w:t>
      </w:r>
      <w:r w:rsidR="00E60FAB">
        <w:rPr>
          <w:sz w:val="22"/>
          <w:szCs w:val="22"/>
        </w:rPr>
        <w:t>section</w:t>
      </w:r>
      <w:r w:rsidR="00E60FAB" w:rsidRPr="002E3D75">
        <w:rPr>
          <w:sz w:val="22"/>
          <w:szCs w:val="22"/>
        </w:rPr>
        <w:t xml:space="preserve"> </w:t>
      </w:r>
      <w:r>
        <w:rPr>
          <w:sz w:val="22"/>
          <w:szCs w:val="22"/>
        </w:rPr>
        <w:t>VIII</w:t>
      </w:r>
      <w:r w:rsidR="00E60FAB">
        <w:rPr>
          <w:sz w:val="22"/>
          <w:szCs w:val="22"/>
        </w:rPr>
        <w:t>(</w:t>
      </w:r>
      <w:r w:rsidR="008F5CAD">
        <w:rPr>
          <w:sz w:val="22"/>
          <w:szCs w:val="22"/>
        </w:rPr>
        <w:t>G</w:t>
      </w:r>
      <w:r w:rsidR="00E60FAB">
        <w:rPr>
          <w:sz w:val="22"/>
          <w:szCs w:val="22"/>
        </w:rPr>
        <w:t>)(</w:t>
      </w:r>
      <w:r w:rsidRPr="002E3D75">
        <w:rPr>
          <w:sz w:val="22"/>
          <w:szCs w:val="22"/>
        </w:rPr>
        <w:t>1</w:t>
      </w:r>
      <w:r w:rsidR="00E60FAB">
        <w:rPr>
          <w:sz w:val="22"/>
          <w:szCs w:val="22"/>
        </w:rPr>
        <w:t>)</w:t>
      </w:r>
      <w:r w:rsidR="008F5CAD">
        <w:rPr>
          <w:sz w:val="22"/>
          <w:szCs w:val="22"/>
        </w:rPr>
        <w:t xml:space="preserve"> above,</w:t>
      </w:r>
      <w:r w:rsidRPr="002E3D75">
        <w:rPr>
          <w:sz w:val="22"/>
          <w:szCs w:val="22"/>
        </w:rPr>
        <w:t xml:space="preserve"> </w:t>
      </w:r>
      <w:r w:rsidRPr="002E3D75">
        <w:rPr>
          <w:b/>
          <w:sz w:val="22"/>
          <w:szCs w:val="22"/>
        </w:rPr>
        <w:t xml:space="preserve">ENTITY </w:t>
      </w:r>
      <w:r w:rsidRPr="002E3D75">
        <w:rPr>
          <w:sz w:val="22"/>
          <w:szCs w:val="22"/>
        </w:rPr>
        <w:t xml:space="preserve">must attach an explanation to this </w:t>
      </w:r>
      <w:r w:rsidR="008F5CAD">
        <w:rPr>
          <w:sz w:val="22"/>
          <w:szCs w:val="22"/>
        </w:rPr>
        <w:t>PROGRAM AGREEMENT</w:t>
      </w:r>
      <w:r w:rsidRPr="002E3D75">
        <w:rPr>
          <w:sz w:val="22"/>
          <w:szCs w:val="22"/>
        </w:rPr>
        <w:t xml:space="preserve">.  </w:t>
      </w:r>
      <w:r w:rsidRPr="002E3D75">
        <w:rPr>
          <w:b/>
          <w:sz w:val="22"/>
          <w:szCs w:val="22"/>
        </w:rPr>
        <w:t>ENTITY</w:t>
      </w:r>
      <w:r w:rsidRPr="002E3D75">
        <w:rPr>
          <w:sz w:val="22"/>
          <w:szCs w:val="22"/>
        </w:rPr>
        <w:t xml:space="preserve"> must notify NRCS immediately if the circumstances supporting certification of any of such statements change or </w:t>
      </w:r>
      <w:r w:rsidRPr="002E3D75">
        <w:rPr>
          <w:b/>
          <w:sz w:val="22"/>
          <w:szCs w:val="22"/>
        </w:rPr>
        <w:t>ENTITY</w:t>
      </w:r>
      <w:r w:rsidRPr="002E3D75">
        <w:rPr>
          <w:sz w:val="22"/>
          <w:szCs w:val="22"/>
        </w:rPr>
        <w:t xml:space="preserve"> may incur additional liability or penalties in accordance with applicable law.</w:t>
      </w:r>
    </w:p>
    <w:p w:rsidR="00B80D1C" w:rsidRPr="00B80D1C" w:rsidRDefault="00CF5F66" w:rsidP="0023755C">
      <w:pPr>
        <w:spacing w:before="240"/>
        <w:jc w:val="both"/>
        <w:rPr>
          <w:sz w:val="22"/>
          <w:szCs w:val="22"/>
        </w:rPr>
      </w:pPr>
      <w:r>
        <w:rPr>
          <w:sz w:val="22"/>
          <w:szCs w:val="22"/>
        </w:rPr>
        <w:t>H</w:t>
      </w:r>
      <w:r w:rsidR="00B80D1C">
        <w:rPr>
          <w:sz w:val="22"/>
          <w:szCs w:val="22"/>
        </w:rPr>
        <w:t xml:space="preserve">.  </w:t>
      </w:r>
      <w:r w:rsidR="00B80D1C" w:rsidRPr="00B80D1C">
        <w:rPr>
          <w:sz w:val="22"/>
          <w:szCs w:val="22"/>
        </w:rPr>
        <w:t xml:space="preserve">Misrepresentation and Scheme or Device  </w:t>
      </w:r>
    </w:p>
    <w:p w:rsidR="00B80D1C" w:rsidRPr="00482497" w:rsidRDefault="00B80D1C" w:rsidP="005524D9">
      <w:pPr>
        <w:pStyle w:val="ListParagraph"/>
        <w:numPr>
          <w:ilvl w:val="0"/>
          <w:numId w:val="11"/>
        </w:numPr>
        <w:jc w:val="both"/>
        <w:rPr>
          <w:sz w:val="22"/>
          <w:szCs w:val="22"/>
        </w:rPr>
      </w:pPr>
      <w:r w:rsidRPr="00482497">
        <w:rPr>
          <w:sz w:val="22"/>
          <w:szCs w:val="22"/>
        </w:rPr>
        <w:t xml:space="preserve">An </w:t>
      </w:r>
      <w:r w:rsidRPr="002E3D75">
        <w:rPr>
          <w:b/>
          <w:sz w:val="22"/>
          <w:szCs w:val="22"/>
        </w:rPr>
        <w:t>ENTITY</w:t>
      </w:r>
      <w:r w:rsidRPr="00482497">
        <w:rPr>
          <w:sz w:val="22"/>
          <w:szCs w:val="22"/>
        </w:rPr>
        <w:t xml:space="preserve"> who is determined to have erroneously represented any fact affecting a determination with respect to this PROGRAM AGREEMENT or any individual ACEP-ALE </w:t>
      </w:r>
      <w:r>
        <w:rPr>
          <w:sz w:val="22"/>
          <w:szCs w:val="22"/>
        </w:rPr>
        <w:t xml:space="preserve">Parcel </w:t>
      </w:r>
      <w:r w:rsidRPr="00482497">
        <w:rPr>
          <w:sz w:val="22"/>
          <w:szCs w:val="22"/>
        </w:rPr>
        <w:t xml:space="preserve">Cost-Share Contract executed </w:t>
      </w:r>
      <w:r>
        <w:rPr>
          <w:sz w:val="22"/>
          <w:szCs w:val="22"/>
        </w:rPr>
        <w:t>pursuant to</w:t>
      </w:r>
      <w:r w:rsidRPr="00482497">
        <w:rPr>
          <w:sz w:val="22"/>
          <w:szCs w:val="22"/>
        </w:rPr>
        <w:t xml:space="preserve"> this </w:t>
      </w:r>
      <w:r w:rsidR="008F5CAD">
        <w:rPr>
          <w:sz w:val="22"/>
          <w:szCs w:val="22"/>
        </w:rPr>
        <w:t>PROGRAM AGREEMENT</w:t>
      </w:r>
      <w:r w:rsidR="008F3F02">
        <w:rPr>
          <w:sz w:val="22"/>
          <w:szCs w:val="22"/>
        </w:rPr>
        <w:t xml:space="preserve"> and the regulations applicable to such </w:t>
      </w:r>
      <w:r w:rsidR="008F5CAD">
        <w:rPr>
          <w:sz w:val="22"/>
          <w:szCs w:val="22"/>
        </w:rPr>
        <w:t>PROGRAM AGREEMENT</w:t>
      </w:r>
      <w:r w:rsidR="008F3F02">
        <w:rPr>
          <w:sz w:val="22"/>
          <w:szCs w:val="22"/>
        </w:rPr>
        <w:t xml:space="preserve"> or </w:t>
      </w:r>
      <w:r w:rsidR="008F5CAD">
        <w:rPr>
          <w:sz w:val="22"/>
          <w:szCs w:val="22"/>
        </w:rPr>
        <w:t xml:space="preserve">associated </w:t>
      </w:r>
      <w:r w:rsidR="008F3F02">
        <w:rPr>
          <w:sz w:val="22"/>
          <w:szCs w:val="22"/>
        </w:rPr>
        <w:t>Parcel Contract</w:t>
      </w:r>
      <w:r w:rsidRPr="00482497">
        <w:rPr>
          <w:sz w:val="22"/>
          <w:szCs w:val="22"/>
        </w:rPr>
        <w:t xml:space="preserve">, adopted any scheme or device which tends to defeat the purposes of this </w:t>
      </w:r>
      <w:r w:rsidR="008F5CAD">
        <w:rPr>
          <w:sz w:val="22"/>
          <w:szCs w:val="22"/>
        </w:rPr>
        <w:t>PROGRAM AGREEMENT</w:t>
      </w:r>
      <w:r w:rsidRPr="00482497">
        <w:rPr>
          <w:sz w:val="22"/>
          <w:szCs w:val="22"/>
        </w:rPr>
        <w:t xml:space="preserve"> or associated</w:t>
      </w:r>
      <w:r w:rsidR="008F3F02">
        <w:rPr>
          <w:sz w:val="22"/>
          <w:szCs w:val="22"/>
        </w:rPr>
        <w:t xml:space="preserve"> Parcel</w:t>
      </w:r>
      <w:r w:rsidRPr="00482497">
        <w:rPr>
          <w:sz w:val="22"/>
          <w:szCs w:val="22"/>
        </w:rPr>
        <w:t xml:space="preserve"> Contract, or made any fraudulent representation with respect to this </w:t>
      </w:r>
      <w:r w:rsidR="008F5CAD">
        <w:rPr>
          <w:sz w:val="22"/>
          <w:szCs w:val="22"/>
        </w:rPr>
        <w:t>PROGRAM AGREEMENT</w:t>
      </w:r>
      <w:r w:rsidRPr="00482497">
        <w:rPr>
          <w:sz w:val="22"/>
          <w:szCs w:val="22"/>
        </w:rPr>
        <w:t xml:space="preserve"> or associated</w:t>
      </w:r>
      <w:r w:rsidR="008F3F02">
        <w:rPr>
          <w:sz w:val="22"/>
          <w:szCs w:val="22"/>
        </w:rPr>
        <w:t xml:space="preserve"> Parcel</w:t>
      </w:r>
      <w:r w:rsidRPr="00482497">
        <w:rPr>
          <w:sz w:val="22"/>
          <w:szCs w:val="22"/>
        </w:rPr>
        <w:t xml:space="preserve"> Contract, will not be entitled to payments or any other benefits made under any individual </w:t>
      </w:r>
      <w:r>
        <w:rPr>
          <w:sz w:val="22"/>
          <w:szCs w:val="22"/>
        </w:rPr>
        <w:t>Parcel</w:t>
      </w:r>
      <w:r w:rsidRPr="00482497">
        <w:rPr>
          <w:sz w:val="22"/>
          <w:szCs w:val="22"/>
        </w:rPr>
        <w:t xml:space="preserve"> Contracts entered into </w:t>
      </w:r>
      <w:r>
        <w:rPr>
          <w:sz w:val="22"/>
          <w:szCs w:val="22"/>
        </w:rPr>
        <w:t>pursuant to</w:t>
      </w:r>
      <w:r w:rsidRPr="00482497">
        <w:rPr>
          <w:sz w:val="22"/>
          <w:szCs w:val="22"/>
        </w:rPr>
        <w:t xml:space="preserve"> this </w:t>
      </w:r>
      <w:r w:rsidR="008F5CAD">
        <w:rPr>
          <w:sz w:val="22"/>
          <w:szCs w:val="22"/>
        </w:rPr>
        <w:t>PROGRAM AGREEMENT</w:t>
      </w:r>
      <w:r w:rsidRPr="00482497">
        <w:rPr>
          <w:sz w:val="22"/>
          <w:szCs w:val="22"/>
        </w:rPr>
        <w:t xml:space="preserve">. </w:t>
      </w:r>
      <w:r w:rsidR="00E60FAB">
        <w:rPr>
          <w:sz w:val="22"/>
          <w:szCs w:val="22"/>
        </w:rPr>
        <w:t xml:space="preserve"> </w:t>
      </w:r>
      <w:r w:rsidR="00474158" w:rsidRPr="00F2241A">
        <w:rPr>
          <w:b/>
          <w:bCs/>
          <w:sz w:val="22"/>
          <w:szCs w:val="22"/>
        </w:rPr>
        <w:t>ENTITY</w:t>
      </w:r>
      <w:r w:rsidR="00474158">
        <w:rPr>
          <w:sz w:val="22"/>
          <w:szCs w:val="22"/>
        </w:rPr>
        <w:t xml:space="preserve"> must refund to NRCS all payment received under affected Parcel Contracts</w:t>
      </w:r>
      <w:r w:rsidR="00CF5F66">
        <w:rPr>
          <w:sz w:val="22"/>
          <w:szCs w:val="22"/>
        </w:rPr>
        <w:t xml:space="preserve"> executed pursuant to this PROGRAM AGREEMENT</w:t>
      </w:r>
      <w:r w:rsidR="00474158">
        <w:rPr>
          <w:sz w:val="22"/>
          <w:szCs w:val="22"/>
        </w:rPr>
        <w:t>.</w:t>
      </w:r>
      <w:r w:rsidRPr="00482497">
        <w:rPr>
          <w:sz w:val="22"/>
          <w:szCs w:val="22"/>
        </w:rPr>
        <w:t xml:space="preserve"> </w:t>
      </w:r>
      <w:r w:rsidR="00474158">
        <w:rPr>
          <w:sz w:val="22"/>
          <w:szCs w:val="22"/>
        </w:rPr>
        <w:t xml:space="preserve"> </w:t>
      </w:r>
      <w:r w:rsidRPr="00482497">
        <w:rPr>
          <w:sz w:val="22"/>
          <w:szCs w:val="22"/>
        </w:rPr>
        <w:t xml:space="preserve">In addition, NRCS may terminate </w:t>
      </w:r>
      <w:r w:rsidRPr="00F2241A">
        <w:rPr>
          <w:b/>
          <w:bCs/>
          <w:sz w:val="22"/>
          <w:szCs w:val="22"/>
        </w:rPr>
        <w:t>ENTITY</w:t>
      </w:r>
      <w:r w:rsidRPr="00482497">
        <w:rPr>
          <w:sz w:val="22"/>
          <w:szCs w:val="22"/>
        </w:rPr>
        <w:t xml:space="preserve">’s interest in all </w:t>
      </w:r>
      <w:r>
        <w:rPr>
          <w:sz w:val="22"/>
          <w:szCs w:val="22"/>
        </w:rPr>
        <w:t xml:space="preserve">Parcel </w:t>
      </w:r>
      <w:r w:rsidRPr="00482497">
        <w:rPr>
          <w:sz w:val="22"/>
          <w:szCs w:val="22"/>
        </w:rPr>
        <w:t xml:space="preserve">Contracts. </w:t>
      </w:r>
    </w:p>
    <w:p w:rsidR="00B80D1C" w:rsidRPr="00482497" w:rsidRDefault="00B80D1C" w:rsidP="005524D9">
      <w:pPr>
        <w:pStyle w:val="ListParagraph"/>
        <w:numPr>
          <w:ilvl w:val="0"/>
          <w:numId w:val="11"/>
        </w:numPr>
        <w:jc w:val="both"/>
        <w:rPr>
          <w:sz w:val="22"/>
          <w:szCs w:val="22"/>
        </w:rPr>
      </w:pPr>
      <w:r w:rsidRPr="00482497">
        <w:rPr>
          <w:sz w:val="22"/>
          <w:szCs w:val="22"/>
        </w:rPr>
        <w:t xml:space="preserve">NRCS will charge interest on monies it determines to be due and owing to NRCS under this </w:t>
      </w:r>
      <w:r>
        <w:rPr>
          <w:sz w:val="22"/>
          <w:szCs w:val="22"/>
        </w:rPr>
        <w:t xml:space="preserve">PROGRAM AGREEMENT </w:t>
      </w:r>
      <w:r w:rsidRPr="00482497">
        <w:rPr>
          <w:sz w:val="22"/>
          <w:szCs w:val="22"/>
        </w:rPr>
        <w:t xml:space="preserve">or associated </w:t>
      </w:r>
      <w:r w:rsidR="00CF5F66">
        <w:rPr>
          <w:sz w:val="22"/>
          <w:szCs w:val="22"/>
        </w:rPr>
        <w:t xml:space="preserve">Parcel </w:t>
      </w:r>
      <w:r w:rsidRPr="00482497">
        <w:rPr>
          <w:sz w:val="22"/>
          <w:szCs w:val="22"/>
        </w:rPr>
        <w:t xml:space="preserve">Contracts.  Under debt collection procedures, unpaid bills accrue interest beginning 30 days after the billing date.  The interest rate will be determined using the current value of funds rate, published annually in the </w:t>
      </w:r>
      <w:r w:rsidRPr="00482497">
        <w:rPr>
          <w:i/>
          <w:iCs/>
          <w:sz w:val="22"/>
          <w:szCs w:val="22"/>
        </w:rPr>
        <w:t>Federal Register</w:t>
      </w:r>
      <w:r w:rsidRPr="00482497">
        <w:rPr>
          <w:sz w:val="22"/>
          <w:szCs w:val="22"/>
        </w:rPr>
        <w:t xml:space="preserve"> by the United States Department of the Treasury.</w:t>
      </w:r>
    </w:p>
    <w:p w:rsidR="00C04F59" w:rsidRPr="00D62895" w:rsidRDefault="00B80D1C" w:rsidP="00CF5F66">
      <w:pPr>
        <w:pStyle w:val="ListParagraph"/>
        <w:numPr>
          <w:ilvl w:val="0"/>
          <w:numId w:val="11"/>
        </w:numPr>
        <w:jc w:val="both"/>
        <w:rPr>
          <w:sz w:val="22"/>
          <w:szCs w:val="22"/>
        </w:rPr>
      </w:pPr>
      <w:r w:rsidRPr="00482497">
        <w:rPr>
          <w:sz w:val="22"/>
          <w:szCs w:val="22"/>
        </w:rPr>
        <w:lastRenderedPageBreak/>
        <w:t xml:space="preserve">The provisions of </w:t>
      </w:r>
      <w:r w:rsidR="00CF5F66">
        <w:rPr>
          <w:sz w:val="22"/>
          <w:szCs w:val="22"/>
        </w:rPr>
        <w:t xml:space="preserve">this </w:t>
      </w:r>
      <w:r w:rsidR="00E60FAB">
        <w:rPr>
          <w:sz w:val="22"/>
          <w:szCs w:val="22"/>
        </w:rPr>
        <w:t>section</w:t>
      </w:r>
      <w:r w:rsidR="00E60FAB" w:rsidRPr="00482497">
        <w:rPr>
          <w:sz w:val="22"/>
          <w:szCs w:val="22"/>
        </w:rPr>
        <w:t xml:space="preserve"> </w:t>
      </w:r>
      <w:r>
        <w:rPr>
          <w:sz w:val="22"/>
          <w:szCs w:val="22"/>
        </w:rPr>
        <w:t>VIII</w:t>
      </w:r>
      <w:r w:rsidR="00E60FAB">
        <w:rPr>
          <w:sz w:val="22"/>
          <w:szCs w:val="22"/>
        </w:rPr>
        <w:t>(</w:t>
      </w:r>
      <w:r w:rsidR="00CF5F66">
        <w:rPr>
          <w:sz w:val="22"/>
          <w:szCs w:val="22"/>
        </w:rPr>
        <w:t>H</w:t>
      </w:r>
      <w:r w:rsidR="00E60FAB">
        <w:rPr>
          <w:sz w:val="22"/>
          <w:szCs w:val="22"/>
        </w:rPr>
        <w:t>)</w:t>
      </w:r>
      <w:r w:rsidRPr="00482497">
        <w:rPr>
          <w:sz w:val="22"/>
          <w:szCs w:val="22"/>
        </w:rPr>
        <w:t xml:space="preserve"> </w:t>
      </w:r>
      <w:r w:rsidR="00E60FAB">
        <w:rPr>
          <w:sz w:val="22"/>
          <w:szCs w:val="22"/>
        </w:rPr>
        <w:t xml:space="preserve">above </w:t>
      </w:r>
      <w:r w:rsidRPr="00482497">
        <w:rPr>
          <w:sz w:val="22"/>
          <w:szCs w:val="22"/>
        </w:rPr>
        <w:t>will be applicable in addition to any other criminal and civil fraud statutes.</w:t>
      </w:r>
    </w:p>
    <w:p w:rsidR="004E73BC" w:rsidRPr="00CF3768" w:rsidRDefault="004E73BC" w:rsidP="00E52E11">
      <w:pPr>
        <w:spacing w:before="120" w:after="240"/>
        <w:jc w:val="both"/>
        <w:rPr>
          <w:b/>
          <w:sz w:val="22"/>
          <w:szCs w:val="22"/>
        </w:rPr>
      </w:pPr>
      <w:r w:rsidRPr="00CF3768">
        <w:rPr>
          <w:b/>
          <w:sz w:val="22"/>
          <w:szCs w:val="22"/>
        </w:rPr>
        <w:t>X</w:t>
      </w:r>
      <w:r w:rsidR="006D1CC2">
        <w:rPr>
          <w:b/>
          <w:sz w:val="22"/>
          <w:szCs w:val="22"/>
        </w:rPr>
        <w:t>II</w:t>
      </w:r>
      <w:r w:rsidRPr="00CF3768">
        <w:rPr>
          <w:b/>
          <w:sz w:val="22"/>
          <w:szCs w:val="22"/>
        </w:rPr>
        <w:t xml:space="preserve">. </w:t>
      </w:r>
      <w:r w:rsidR="001C6750">
        <w:rPr>
          <w:b/>
          <w:sz w:val="22"/>
          <w:szCs w:val="22"/>
        </w:rPr>
        <w:t xml:space="preserve">ATTACHMENTS </w:t>
      </w:r>
      <w:r w:rsidR="003A71F4" w:rsidRPr="00CF3768">
        <w:rPr>
          <w:b/>
          <w:sz w:val="22"/>
          <w:szCs w:val="22"/>
        </w:rPr>
        <w:t xml:space="preserve">and </w:t>
      </w:r>
      <w:r w:rsidRPr="00CF3768">
        <w:rPr>
          <w:b/>
          <w:sz w:val="22"/>
          <w:szCs w:val="22"/>
        </w:rPr>
        <w:t>EXHIBITS</w:t>
      </w:r>
    </w:p>
    <w:p w:rsidR="007C4789" w:rsidRPr="00CF3768" w:rsidRDefault="007C4789" w:rsidP="007C4789">
      <w:pPr>
        <w:jc w:val="both"/>
        <w:rPr>
          <w:sz w:val="22"/>
          <w:szCs w:val="22"/>
        </w:rPr>
      </w:pPr>
      <w:r>
        <w:rPr>
          <w:sz w:val="22"/>
          <w:szCs w:val="22"/>
        </w:rPr>
        <w:t>Exhibit 1</w:t>
      </w:r>
      <w:r w:rsidRPr="00CF3768">
        <w:rPr>
          <w:sz w:val="22"/>
          <w:szCs w:val="22"/>
        </w:rPr>
        <w:t xml:space="preserve"> </w:t>
      </w:r>
      <w:r w:rsidRPr="00CF3768">
        <w:rPr>
          <w:rFonts w:hint="eastAsia"/>
          <w:sz w:val="22"/>
          <w:szCs w:val="22"/>
        </w:rPr>
        <w:t>–</w:t>
      </w:r>
      <w:r w:rsidRPr="00CF3768">
        <w:rPr>
          <w:sz w:val="22"/>
          <w:szCs w:val="22"/>
        </w:rPr>
        <w:t xml:space="preserve"> </w:t>
      </w:r>
      <w:r>
        <w:rPr>
          <w:sz w:val="22"/>
          <w:szCs w:val="22"/>
        </w:rPr>
        <w:t xml:space="preserve">Signature Page with </w:t>
      </w:r>
      <w:r w:rsidRPr="00CF3768">
        <w:rPr>
          <w:sz w:val="22"/>
          <w:szCs w:val="22"/>
        </w:rPr>
        <w:t xml:space="preserve">List of </w:t>
      </w:r>
      <w:r>
        <w:rPr>
          <w:sz w:val="22"/>
          <w:szCs w:val="22"/>
        </w:rPr>
        <w:t xml:space="preserve">Eligible Entities, and Potential Co-Holders and </w:t>
      </w:r>
      <w:r w:rsidR="00C01D43">
        <w:rPr>
          <w:sz w:val="22"/>
          <w:szCs w:val="22"/>
        </w:rPr>
        <w:t>Third-</w:t>
      </w:r>
      <w:r>
        <w:rPr>
          <w:sz w:val="22"/>
          <w:szCs w:val="22"/>
        </w:rPr>
        <w:t>Party Right Holders</w:t>
      </w:r>
    </w:p>
    <w:p w:rsidR="007C4789" w:rsidRDefault="007C4789" w:rsidP="007C4789">
      <w:pPr>
        <w:jc w:val="both"/>
        <w:rPr>
          <w:sz w:val="22"/>
          <w:szCs w:val="22"/>
        </w:rPr>
      </w:pPr>
      <w:r>
        <w:rPr>
          <w:sz w:val="22"/>
          <w:szCs w:val="22"/>
        </w:rPr>
        <w:t xml:space="preserve">Exhibit 2 – Appraisal – </w:t>
      </w:r>
      <w:r>
        <w:t>NRCS</w:t>
      </w:r>
      <w:r w:rsidRPr="00D47A37">
        <w:t xml:space="preserve"> </w:t>
      </w:r>
      <w:r w:rsidRPr="006D5797">
        <w:rPr>
          <w:sz w:val="22"/>
          <w:szCs w:val="22"/>
        </w:rPr>
        <w:t>Specifications and Scope of Work for Appraisals of Real Property for ACEP-ALE</w:t>
      </w:r>
    </w:p>
    <w:p w:rsidR="007C4789" w:rsidRDefault="007C4789" w:rsidP="0038472C">
      <w:pPr>
        <w:jc w:val="both"/>
        <w:rPr>
          <w:sz w:val="22"/>
          <w:szCs w:val="22"/>
        </w:rPr>
      </w:pPr>
      <w:r>
        <w:rPr>
          <w:sz w:val="22"/>
          <w:szCs w:val="22"/>
        </w:rPr>
        <w:t xml:space="preserve">Exhibit </w:t>
      </w:r>
      <w:r w:rsidR="00EC23A8">
        <w:rPr>
          <w:sz w:val="22"/>
          <w:szCs w:val="22"/>
        </w:rPr>
        <w:t>3</w:t>
      </w:r>
      <w:r>
        <w:rPr>
          <w:sz w:val="22"/>
          <w:szCs w:val="22"/>
        </w:rPr>
        <w:t xml:space="preserve"> </w:t>
      </w:r>
      <w:r w:rsidR="00E60FAB">
        <w:rPr>
          <w:sz w:val="22"/>
          <w:szCs w:val="22"/>
        </w:rPr>
        <w:t>–</w:t>
      </w:r>
      <w:r>
        <w:rPr>
          <w:sz w:val="22"/>
          <w:szCs w:val="22"/>
        </w:rPr>
        <w:t xml:space="preserve"> Sample “ACEP-ALE </w:t>
      </w:r>
      <w:r w:rsidR="00AA584A">
        <w:rPr>
          <w:sz w:val="22"/>
          <w:szCs w:val="22"/>
        </w:rPr>
        <w:t xml:space="preserve">Parcel </w:t>
      </w:r>
      <w:r>
        <w:rPr>
          <w:sz w:val="22"/>
          <w:szCs w:val="22"/>
        </w:rPr>
        <w:t>Cost-Share Contract” for individual Parcel acquisition including:</w:t>
      </w:r>
    </w:p>
    <w:p w:rsidR="007C4789" w:rsidRPr="006F7CE9" w:rsidRDefault="00852AFF" w:rsidP="007C4789">
      <w:pPr>
        <w:pStyle w:val="ListParagraph"/>
        <w:numPr>
          <w:ilvl w:val="0"/>
          <w:numId w:val="26"/>
        </w:numPr>
        <w:jc w:val="both"/>
        <w:rPr>
          <w:sz w:val="22"/>
          <w:szCs w:val="22"/>
        </w:rPr>
      </w:pPr>
      <w:r>
        <w:rPr>
          <w:sz w:val="22"/>
          <w:szCs w:val="22"/>
        </w:rPr>
        <w:t xml:space="preserve">Form </w:t>
      </w:r>
      <w:r w:rsidR="007C4789" w:rsidRPr="006F7CE9">
        <w:rPr>
          <w:sz w:val="22"/>
          <w:szCs w:val="22"/>
        </w:rPr>
        <w:t>NRCS-CPA-</w:t>
      </w:r>
      <w:r w:rsidR="00123C57">
        <w:rPr>
          <w:sz w:val="22"/>
          <w:szCs w:val="22"/>
        </w:rPr>
        <w:t>1265</w:t>
      </w:r>
      <w:r w:rsidR="007C4789" w:rsidRPr="006F7CE9">
        <w:rPr>
          <w:sz w:val="22"/>
          <w:szCs w:val="22"/>
        </w:rPr>
        <w:t xml:space="preserve">, “ACEP-ALE </w:t>
      </w:r>
      <w:r w:rsidR="00AA584A">
        <w:rPr>
          <w:sz w:val="22"/>
          <w:szCs w:val="22"/>
        </w:rPr>
        <w:t xml:space="preserve">Parcel </w:t>
      </w:r>
      <w:r w:rsidR="007C4789" w:rsidRPr="006F7CE9">
        <w:rPr>
          <w:sz w:val="22"/>
          <w:szCs w:val="22"/>
        </w:rPr>
        <w:t>Cost-Share Contract”</w:t>
      </w:r>
    </w:p>
    <w:p w:rsidR="007C4789" w:rsidRDefault="00852AFF" w:rsidP="007C4789">
      <w:pPr>
        <w:pStyle w:val="ListParagraph"/>
        <w:numPr>
          <w:ilvl w:val="0"/>
          <w:numId w:val="26"/>
        </w:numPr>
        <w:jc w:val="both"/>
        <w:rPr>
          <w:sz w:val="22"/>
          <w:szCs w:val="22"/>
        </w:rPr>
      </w:pPr>
      <w:r>
        <w:rPr>
          <w:sz w:val="22"/>
          <w:szCs w:val="22"/>
        </w:rPr>
        <w:t xml:space="preserve">Form </w:t>
      </w:r>
      <w:r w:rsidR="007C4789">
        <w:rPr>
          <w:sz w:val="22"/>
          <w:szCs w:val="22"/>
        </w:rPr>
        <w:t>NRCS-CPA-</w:t>
      </w:r>
      <w:r w:rsidR="00123C57">
        <w:rPr>
          <w:sz w:val="22"/>
          <w:szCs w:val="22"/>
        </w:rPr>
        <w:t>1265</w:t>
      </w:r>
      <w:r w:rsidR="007C4789">
        <w:rPr>
          <w:sz w:val="22"/>
          <w:szCs w:val="22"/>
        </w:rPr>
        <w:t xml:space="preserve">-Appendix, “Appendix to the ACEP-ALE </w:t>
      </w:r>
      <w:r w:rsidR="00AA584A">
        <w:rPr>
          <w:sz w:val="22"/>
          <w:szCs w:val="22"/>
        </w:rPr>
        <w:t xml:space="preserve">Parcel </w:t>
      </w:r>
      <w:r w:rsidR="007C4789">
        <w:rPr>
          <w:sz w:val="22"/>
          <w:szCs w:val="22"/>
        </w:rPr>
        <w:t>Cost-Share Contract”</w:t>
      </w:r>
    </w:p>
    <w:p w:rsidR="007C4789" w:rsidRDefault="00852AFF" w:rsidP="007C4789">
      <w:pPr>
        <w:pStyle w:val="ListParagraph"/>
        <w:numPr>
          <w:ilvl w:val="0"/>
          <w:numId w:val="26"/>
        </w:numPr>
        <w:jc w:val="both"/>
        <w:rPr>
          <w:sz w:val="22"/>
          <w:szCs w:val="22"/>
        </w:rPr>
      </w:pPr>
      <w:r>
        <w:rPr>
          <w:sz w:val="22"/>
          <w:szCs w:val="22"/>
        </w:rPr>
        <w:t xml:space="preserve">Form </w:t>
      </w:r>
      <w:r w:rsidR="007C4789">
        <w:rPr>
          <w:sz w:val="22"/>
          <w:szCs w:val="22"/>
        </w:rPr>
        <w:t>NRCS-CPA-</w:t>
      </w:r>
      <w:r w:rsidR="00123C57">
        <w:rPr>
          <w:sz w:val="22"/>
          <w:szCs w:val="22"/>
        </w:rPr>
        <w:t>1266</w:t>
      </w:r>
      <w:r w:rsidR="007C4789">
        <w:rPr>
          <w:sz w:val="22"/>
          <w:szCs w:val="22"/>
        </w:rPr>
        <w:t xml:space="preserve">, Schedule of </w:t>
      </w:r>
      <w:r w:rsidR="0038472C">
        <w:rPr>
          <w:sz w:val="22"/>
          <w:szCs w:val="22"/>
        </w:rPr>
        <w:t>Acquisition</w:t>
      </w:r>
      <w:r w:rsidR="00AA584A">
        <w:rPr>
          <w:sz w:val="22"/>
          <w:szCs w:val="22"/>
        </w:rPr>
        <w:t xml:space="preserve"> for Easements</w:t>
      </w:r>
    </w:p>
    <w:p w:rsidR="007C4789" w:rsidRDefault="00852AFF" w:rsidP="007C4789">
      <w:pPr>
        <w:pStyle w:val="ListParagraph"/>
        <w:numPr>
          <w:ilvl w:val="0"/>
          <w:numId w:val="26"/>
        </w:numPr>
        <w:jc w:val="both"/>
        <w:rPr>
          <w:sz w:val="22"/>
          <w:szCs w:val="22"/>
        </w:rPr>
      </w:pPr>
      <w:r>
        <w:rPr>
          <w:sz w:val="22"/>
          <w:szCs w:val="22"/>
        </w:rPr>
        <w:t xml:space="preserve">Form </w:t>
      </w:r>
      <w:r w:rsidR="007C4789">
        <w:rPr>
          <w:sz w:val="22"/>
          <w:szCs w:val="22"/>
        </w:rPr>
        <w:t>NRCS-CPA-</w:t>
      </w:r>
      <w:r w:rsidR="00123C57">
        <w:rPr>
          <w:sz w:val="22"/>
          <w:szCs w:val="22"/>
        </w:rPr>
        <w:t>1267</w:t>
      </w:r>
      <w:r w:rsidR="007C4789">
        <w:rPr>
          <w:sz w:val="22"/>
          <w:szCs w:val="22"/>
        </w:rPr>
        <w:t xml:space="preserve">, Modification </w:t>
      </w:r>
      <w:r>
        <w:rPr>
          <w:sz w:val="22"/>
          <w:szCs w:val="22"/>
        </w:rPr>
        <w:t>of</w:t>
      </w:r>
      <w:r w:rsidR="007C4789">
        <w:rPr>
          <w:sz w:val="22"/>
          <w:szCs w:val="22"/>
        </w:rPr>
        <w:t xml:space="preserve"> the Schedule of Acquisition</w:t>
      </w:r>
      <w:r w:rsidR="00AA584A">
        <w:rPr>
          <w:sz w:val="22"/>
          <w:szCs w:val="22"/>
        </w:rPr>
        <w:t xml:space="preserve"> for Easements</w:t>
      </w:r>
    </w:p>
    <w:p w:rsidR="00846146" w:rsidRDefault="00852AFF" w:rsidP="00DD5C64">
      <w:pPr>
        <w:pStyle w:val="ListParagraph"/>
        <w:numPr>
          <w:ilvl w:val="0"/>
          <w:numId w:val="26"/>
        </w:numPr>
        <w:jc w:val="both"/>
        <w:rPr>
          <w:sz w:val="22"/>
          <w:szCs w:val="22"/>
        </w:rPr>
      </w:pPr>
      <w:bookmarkStart w:id="9" w:name="_GoBack"/>
      <w:r>
        <w:rPr>
          <w:sz w:val="22"/>
          <w:szCs w:val="22"/>
        </w:rPr>
        <w:t xml:space="preserve">Form </w:t>
      </w:r>
      <w:r w:rsidR="007C4789" w:rsidRPr="00A464AC">
        <w:rPr>
          <w:sz w:val="22"/>
          <w:szCs w:val="22"/>
        </w:rPr>
        <w:t>NRCS</w:t>
      </w:r>
      <w:r>
        <w:rPr>
          <w:sz w:val="22"/>
          <w:szCs w:val="22"/>
        </w:rPr>
        <w:t>-CPA-</w:t>
      </w:r>
      <w:r w:rsidR="007C4789" w:rsidRPr="00A464AC">
        <w:rPr>
          <w:sz w:val="22"/>
          <w:szCs w:val="22"/>
        </w:rPr>
        <w:t>230</w:t>
      </w:r>
      <w:r>
        <w:rPr>
          <w:sz w:val="22"/>
          <w:szCs w:val="22"/>
        </w:rPr>
        <w:t>E,</w:t>
      </w:r>
      <w:r w:rsidR="007C4789" w:rsidRPr="00A464AC">
        <w:rPr>
          <w:sz w:val="22"/>
          <w:szCs w:val="22"/>
        </w:rPr>
        <w:t xml:space="preserve"> </w:t>
      </w:r>
      <w:bookmarkStart w:id="10" w:name="_Hlk33791596"/>
      <w:r w:rsidR="007C4789">
        <w:rPr>
          <w:sz w:val="22"/>
          <w:szCs w:val="22"/>
        </w:rPr>
        <w:t>“</w:t>
      </w:r>
      <w:r w:rsidR="00DC72A4">
        <w:rPr>
          <w:sz w:val="22"/>
          <w:szCs w:val="22"/>
        </w:rPr>
        <w:t xml:space="preserve">Statement to </w:t>
      </w:r>
      <w:r w:rsidR="007C4789" w:rsidRPr="00A464AC">
        <w:rPr>
          <w:sz w:val="22"/>
          <w:szCs w:val="22"/>
        </w:rPr>
        <w:t>Confirm Matching Funds</w:t>
      </w:r>
      <w:r>
        <w:rPr>
          <w:sz w:val="22"/>
          <w:szCs w:val="22"/>
        </w:rPr>
        <w:t xml:space="preserve"> for General ALE</w:t>
      </w:r>
      <w:r w:rsidR="007C4789">
        <w:rPr>
          <w:sz w:val="22"/>
          <w:szCs w:val="22"/>
        </w:rPr>
        <w:t>”</w:t>
      </w:r>
      <w:r>
        <w:rPr>
          <w:sz w:val="22"/>
          <w:szCs w:val="22"/>
        </w:rPr>
        <w:t xml:space="preserve"> </w:t>
      </w:r>
      <w:bookmarkEnd w:id="10"/>
    </w:p>
    <w:p w:rsidR="00852AFF" w:rsidRDefault="00852AFF" w:rsidP="00DD5C64">
      <w:pPr>
        <w:pStyle w:val="ListParagraph"/>
        <w:numPr>
          <w:ilvl w:val="0"/>
          <w:numId w:val="26"/>
        </w:numPr>
        <w:jc w:val="both"/>
        <w:rPr>
          <w:sz w:val="22"/>
          <w:szCs w:val="22"/>
        </w:rPr>
      </w:pPr>
      <w:r>
        <w:rPr>
          <w:sz w:val="22"/>
          <w:szCs w:val="22"/>
        </w:rPr>
        <w:t xml:space="preserve">Form NRCS-CPA-230F, “Statement to </w:t>
      </w:r>
      <w:r w:rsidRPr="00A464AC">
        <w:rPr>
          <w:sz w:val="22"/>
          <w:szCs w:val="22"/>
        </w:rPr>
        <w:t>Confirm Matching Funds</w:t>
      </w:r>
      <w:r>
        <w:rPr>
          <w:sz w:val="22"/>
          <w:szCs w:val="22"/>
        </w:rPr>
        <w:t xml:space="preserve"> for ACEP-ALE-GSS”</w:t>
      </w:r>
    </w:p>
    <w:p w:rsidR="0011726D" w:rsidRPr="00DD5C64" w:rsidRDefault="00852AFF" w:rsidP="00DD5C64">
      <w:pPr>
        <w:pStyle w:val="ListParagraph"/>
        <w:numPr>
          <w:ilvl w:val="0"/>
          <w:numId w:val="26"/>
        </w:numPr>
        <w:jc w:val="both"/>
        <w:rPr>
          <w:sz w:val="22"/>
          <w:szCs w:val="22"/>
        </w:rPr>
      </w:pPr>
      <w:r>
        <w:rPr>
          <w:sz w:val="22"/>
          <w:szCs w:val="22"/>
        </w:rPr>
        <w:t xml:space="preserve">Form </w:t>
      </w:r>
      <w:r w:rsidR="0011726D">
        <w:rPr>
          <w:sz w:val="22"/>
          <w:szCs w:val="22"/>
        </w:rPr>
        <w:t>NRCS-CPA-</w:t>
      </w:r>
      <w:r w:rsidR="00123C57">
        <w:rPr>
          <w:sz w:val="22"/>
          <w:szCs w:val="22"/>
        </w:rPr>
        <w:t>1268</w:t>
      </w:r>
      <w:bookmarkEnd w:id="9"/>
      <w:r w:rsidR="0011726D">
        <w:rPr>
          <w:sz w:val="22"/>
          <w:szCs w:val="22"/>
        </w:rPr>
        <w:t>, “</w:t>
      </w:r>
      <w:proofErr w:type="gramStart"/>
      <w:r w:rsidR="0011726D">
        <w:rPr>
          <w:sz w:val="22"/>
          <w:szCs w:val="22"/>
        </w:rPr>
        <w:t>Conservation  Activity</w:t>
      </w:r>
      <w:proofErr w:type="gramEnd"/>
      <w:r w:rsidR="0011726D">
        <w:rPr>
          <w:sz w:val="22"/>
          <w:szCs w:val="22"/>
        </w:rPr>
        <w:t xml:space="preserve"> Approval and Payment Application</w:t>
      </w:r>
      <w:r>
        <w:rPr>
          <w:sz w:val="22"/>
          <w:szCs w:val="22"/>
        </w:rPr>
        <w:t xml:space="preserve"> for Acquisition of Easements</w:t>
      </w:r>
      <w:r w:rsidR="0011726D">
        <w:rPr>
          <w:sz w:val="22"/>
          <w:szCs w:val="22"/>
        </w:rPr>
        <w:t>”</w:t>
      </w:r>
    </w:p>
    <w:p w:rsidR="007C4789" w:rsidRDefault="007C4789" w:rsidP="00E60FAB">
      <w:pPr>
        <w:rPr>
          <w:sz w:val="22"/>
          <w:szCs w:val="22"/>
        </w:rPr>
      </w:pPr>
      <w:r>
        <w:rPr>
          <w:sz w:val="22"/>
          <w:szCs w:val="22"/>
        </w:rPr>
        <w:t xml:space="preserve">Exhibit </w:t>
      </w:r>
      <w:r w:rsidR="00EC23A8">
        <w:rPr>
          <w:sz w:val="22"/>
          <w:szCs w:val="22"/>
        </w:rPr>
        <w:t>4</w:t>
      </w:r>
      <w:r w:rsidR="0038472C">
        <w:rPr>
          <w:sz w:val="22"/>
          <w:szCs w:val="22"/>
        </w:rPr>
        <w:t xml:space="preserve"> </w:t>
      </w:r>
      <w:r w:rsidR="00E60FAB">
        <w:rPr>
          <w:sz w:val="22"/>
          <w:szCs w:val="22"/>
        </w:rPr>
        <w:t>–</w:t>
      </w:r>
      <w:r>
        <w:rPr>
          <w:sz w:val="22"/>
          <w:szCs w:val="22"/>
        </w:rPr>
        <w:t xml:space="preserve"> Optional Attachments providing additional Agreement Provisions (e</w:t>
      </w:r>
      <w:r w:rsidR="0011726D">
        <w:rPr>
          <w:sz w:val="22"/>
          <w:szCs w:val="22"/>
        </w:rPr>
        <w:t>.</w:t>
      </w:r>
      <w:r>
        <w:rPr>
          <w:sz w:val="22"/>
          <w:szCs w:val="22"/>
        </w:rPr>
        <w:t>g.</w:t>
      </w:r>
      <w:r w:rsidR="00E60FAB">
        <w:rPr>
          <w:sz w:val="22"/>
          <w:szCs w:val="22"/>
        </w:rPr>
        <w:t>,</w:t>
      </w:r>
      <w:r>
        <w:rPr>
          <w:sz w:val="22"/>
          <w:szCs w:val="22"/>
        </w:rPr>
        <w:t xml:space="preserve"> Parameters for Substitutions</w:t>
      </w:r>
      <w:r w:rsidR="00D23B9C">
        <w:rPr>
          <w:sz w:val="22"/>
          <w:szCs w:val="22"/>
        </w:rPr>
        <w:t>, Minimum Deed Terms Addendum</w:t>
      </w:r>
      <w:r w:rsidR="00E60FAB">
        <w:rPr>
          <w:sz w:val="22"/>
          <w:szCs w:val="22"/>
        </w:rPr>
        <w:t>,</w:t>
      </w:r>
      <w:r w:rsidR="00D23B9C">
        <w:rPr>
          <w:sz w:val="22"/>
          <w:szCs w:val="22"/>
        </w:rPr>
        <w:t xml:space="preserve"> or NRCS NHQ-Approved Template Deed</w:t>
      </w:r>
      <w:r>
        <w:rPr>
          <w:sz w:val="22"/>
          <w:szCs w:val="22"/>
        </w:rPr>
        <w:t>)</w:t>
      </w:r>
      <w:r w:rsidR="00A5280E" w:rsidRPr="00A5280E">
        <w:rPr>
          <w:sz w:val="22"/>
          <w:szCs w:val="22"/>
        </w:rPr>
        <w:t xml:space="preserve"> </w:t>
      </w:r>
    </w:p>
    <w:sectPr w:rsidR="007C4789" w:rsidSect="00E52E11">
      <w:headerReference w:type="even" r:id="rId26"/>
      <w:headerReference w:type="default" r:id="rId27"/>
      <w:footerReference w:type="even" r:id="rId28"/>
      <w:footerReference w:type="default" r:id="rId29"/>
      <w:headerReference w:type="first" r:id="rId30"/>
      <w:pgSz w:w="12240" w:h="15840"/>
      <w:pgMar w:top="720" w:right="1440" w:bottom="1440" w:left="144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75C" w:rsidRDefault="00FA575C">
      <w:r>
        <w:separator/>
      </w:r>
    </w:p>
  </w:endnote>
  <w:endnote w:type="continuationSeparator" w:id="0">
    <w:p w:rsidR="00FA575C" w:rsidRDefault="00FA575C">
      <w:r>
        <w:continuationSeparator/>
      </w:r>
    </w:p>
  </w:endnote>
  <w:endnote w:type="continuationNotice" w:id="1">
    <w:p w:rsidR="00FA575C" w:rsidRDefault="00FA5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aria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FAB" w:rsidRDefault="00E60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FAB" w:rsidRDefault="00E6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FAB" w:rsidRDefault="00E60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60FAB" w:rsidRDefault="00E60FAB" w:rsidP="00303DF5">
    <w:pPr>
      <w:pStyle w:val="Footer"/>
      <w:tabs>
        <w:tab w:val="clear" w:pos="4320"/>
        <w:tab w:val="clear" w:pos="8640"/>
        <w:tab w:val="left" w:pos="5592"/>
      </w:tabs>
    </w:pPr>
    <w:r>
      <w:tab/>
    </w:r>
  </w:p>
  <w:p w:rsidR="00E60FAB" w:rsidRPr="00E52E11" w:rsidRDefault="00E60FAB" w:rsidP="00303DF5">
    <w:pPr>
      <w:pStyle w:val="Footer"/>
      <w:tabs>
        <w:tab w:val="clear" w:pos="4320"/>
        <w:tab w:val="clear" w:pos="8640"/>
        <w:tab w:val="left" w:pos="5592"/>
      </w:tabs>
      <w:spacing w:after="240"/>
      <w:rPr>
        <w:sz w:val="20"/>
      </w:rPr>
    </w:pPr>
    <w:r w:rsidRPr="00E52E11">
      <w:rPr>
        <w:sz w:val="20"/>
      </w:rPr>
      <w:t xml:space="preserve">NRCS Representative Initial________ </w:t>
    </w:r>
  </w:p>
  <w:p w:rsidR="00E60FAB" w:rsidRPr="00E52E11" w:rsidRDefault="00E60FAB" w:rsidP="00303DF5">
    <w:pPr>
      <w:pStyle w:val="Footer"/>
      <w:tabs>
        <w:tab w:val="clear" w:pos="4320"/>
        <w:tab w:val="clear" w:pos="8640"/>
        <w:tab w:val="left" w:pos="5592"/>
      </w:tabs>
      <w:rPr>
        <w:sz w:val="20"/>
      </w:rPr>
    </w:pPr>
    <w:r>
      <w:rPr>
        <w:sz w:val="20"/>
      </w:rPr>
      <w:t>Entity</w:t>
    </w:r>
    <w:r w:rsidRPr="00E52E11">
      <w:rPr>
        <w:sz w:val="20"/>
      </w:rPr>
      <w:t xml:space="preserve"> Representative Initial 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75C" w:rsidRDefault="00FA575C">
      <w:r>
        <w:separator/>
      </w:r>
    </w:p>
  </w:footnote>
  <w:footnote w:type="continuationSeparator" w:id="0">
    <w:p w:rsidR="00FA575C" w:rsidRDefault="00FA575C">
      <w:r>
        <w:continuationSeparator/>
      </w:r>
    </w:p>
  </w:footnote>
  <w:footnote w:type="continuationNotice" w:id="1">
    <w:p w:rsidR="00FA575C" w:rsidRDefault="00FA5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FAB" w:rsidRDefault="00E60F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60FAB" w:rsidRDefault="00E60F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FAB" w:rsidRDefault="00AE55EC" w:rsidP="00AE55EC">
    <w:pPr>
      <w:pStyle w:val="Header"/>
      <w:jc w:val="right"/>
      <w:rPr>
        <w:sz w:val="20"/>
      </w:rPr>
    </w:pPr>
    <w:r>
      <w:rPr>
        <w:sz w:val="20"/>
      </w:rPr>
      <w:tab/>
    </w:r>
    <w:r w:rsidR="00E60FAB">
      <w:rPr>
        <w:sz w:val="20"/>
      </w:rPr>
      <w:t>ACEP-ALE Program Agreement Number: ________________</w:t>
    </w:r>
  </w:p>
  <w:p w:rsidR="00E60FAB" w:rsidRPr="001B1440" w:rsidRDefault="00E60FAB" w:rsidP="00303DF5">
    <w:pPr>
      <w:pStyle w:val="Header"/>
      <w:ind w:right="360"/>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FAB" w:rsidRDefault="00E60FAB" w:rsidP="00DA2B45">
    <w:pPr>
      <w:pStyle w:val="Header"/>
      <w:ind w:right="360"/>
      <w:rPr>
        <w:sz w:val="20"/>
      </w:rPr>
    </w:pPr>
    <w:r>
      <w:rPr>
        <w:sz w:val="14"/>
      </w:rPr>
      <w:t xml:space="preserve"> </w:t>
    </w:r>
    <w:r>
      <w:rPr>
        <w:sz w:val="14"/>
      </w:rPr>
      <w:tab/>
    </w:r>
    <w:r>
      <w:rPr>
        <w:sz w:val="14"/>
      </w:rPr>
      <w:tab/>
    </w:r>
  </w:p>
  <w:p w:rsidR="00E60FAB" w:rsidRDefault="00E6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A5B"/>
    <w:multiLevelType w:val="hybridMultilevel"/>
    <w:tmpl w:val="13A61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5661"/>
    <w:multiLevelType w:val="hybridMultilevel"/>
    <w:tmpl w:val="418E3E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E6C5C"/>
    <w:multiLevelType w:val="hybridMultilevel"/>
    <w:tmpl w:val="784679B6"/>
    <w:lvl w:ilvl="0" w:tplc="441E9A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A1D43"/>
    <w:multiLevelType w:val="hybridMultilevel"/>
    <w:tmpl w:val="ADA2A1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5E290E"/>
    <w:multiLevelType w:val="hybridMultilevel"/>
    <w:tmpl w:val="E722C16A"/>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81A4A56"/>
    <w:multiLevelType w:val="hybridMultilevel"/>
    <w:tmpl w:val="7E7007D6"/>
    <w:lvl w:ilvl="0" w:tplc="99AE15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D3C8C"/>
    <w:multiLevelType w:val="hybridMultilevel"/>
    <w:tmpl w:val="07803524"/>
    <w:lvl w:ilvl="0" w:tplc="39B0982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A23DF"/>
    <w:multiLevelType w:val="hybridMultilevel"/>
    <w:tmpl w:val="9E14E4DA"/>
    <w:lvl w:ilvl="0" w:tplc="99AE15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64CD3"/>
    <w:multiLevelType w:val="hybridMultilevel"/>
    <w:tmpl w:val="4A0AD526"/>
    <w:lvl w:ilvl="0" w:tplc="50D46E18">
      <w:start w:val="1"/>
      <w:numFmt w:val="decimal"/>
      <w:lvlText w:val="%1."/>
      <w:lvlJc w:val="left"/>
      <w:pPr>
        <w:ind w:left="1080" w:hanging="360"/>
      </w:pPr>
      <w:rPr>
        <w:rFonts w:hint="default"/>
      </w:rPr>
    </w:lvl>
    <w:lvl w:ilvl="1" w:tplc="CEE820E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05F8D"/>
    <w:multiLevelType w:val="hybridMultilevel"/>
    <w:tmpl w:val="996ADFEC"/>
    <w:lvl w:ilvl="0" w:tplc="BA282E92">
      <w:start w:val="1"/>
      <w:numFmt w:val="decimal"/>
      <w:lvlText w:val="%1."/>
      <w:lvlJc w:val="left"/>
      <w:pPr>
        <w:ind w:left="371" w:hanging="240"/>
      </w:pPr>
      <w:rPr>
        <w:rFonts w:ascii="Times New Roman" w:eastAsia="Times New Roman" w:hAnsi="Times New Roman" w:cs="Times New Roman" w:hint="default"/>
        <w:w w:val="100"/>
        <w:sz w:val="22"/>
        <w:szCs w:val="22"/>
      </w:rPr>
    </w:lvl>
    <w:lvl w:ilvl="1" w:tplc="F3F45862">
      <w:start w:val="1"/>
      <w:numFmt w:val="lowerLetter"/>
      <w:lvlText w:val="%2."/>
      <w:lvlJc w:val="left"/>
      <w:pPr>
        <w:ind w:left="1000" w:hanging="360"/>
      </w:pPr>
      <w:rPr>
        <w:rFonts w:ascii="Times New Roman" w:eastAsia="Times New Roman" w:hAnsi="Times New Roman" w:cs="Times New Roman" w:hint="default"/>
        <w:w w:val="100"/>
        <w:sz w:val="22"/>
        <w:szCs w:val="22"/>
      </w:rPr>
    </w:lvl>
    <w:lvl w:ilvl="2" w:tplc="E5987F5A">
      <w:start w:val="1"/>
      <w:numFmt w:val="lowerRoman"/>
      <w:lvlText w:val="(%3)"/>
      <w:lvlJc w:val="left"/>
      <w:pPr>
        <w:ind w:left="1540" w:hanging="314"/>
      </w:pPr>
      <w:rPr>
        <w:rFonts w:ascii="Times New Roman" w:eastAsia="Times New Roman" w:hAnsi="Times New Roman" w:cs="Times New Roman" w:hint="default"/>
        <w:i w:val="0"/>
        <w:iCs/>
        <w:w w:val="100"/>
        <w:sz w:val="22"/>
        <w:szCs w:val="22"/>
      </w:rPr>
    </w:lvl>
    <w:lvl w:ilvl="3" w:tplc="C74415BA">
      <w:numFmt w:val="bullet"/>
      <w:lvlText w:val="•"/>
      <w:lvlJc w:val="left"/>
      <w:pPr>
        <w:ind w:left="1540" w:hanging="314"/>
      </w:pPr>
      <w:rPr>
        <w:rFonts w:hint="default"/>
      </w:rPr>
    </w:lvl>
    <w:lvl w:ilvl="4" w:tplc="E2A4283C">
      <w:numFmt w:val="bullet"/>
      <w:lvlText w:val="•"/>
      <w:lvlJc w:val="left"/>
      <w:pPr>
        <w:ind w:left="2688" w:hanging="314"/>
      </w:pPr>
      <w:rPr>
        <w:rFonts w:hint="default"/>
      </w:rPr>
    </w:lvl>
    <w:lvl w:ilvl="5" w:tplc="E5A0D952">
      <w:numFmt w:val="bullet"/>
      <w:lvlText w:val="•"/>
      <w:lvlJc w:val="left"/>
      <w:pPr>
        <w:ind w:left="3837" w:hanging="314"/>
      </w:pPr>
      <w:rPr>
        <w:rFonts w:hint="default"/>
      </w:rPr>
    </w:lvl>
    <w:lvl w:ilvl="6" w:tplc="BE02CBDA">
      <w:numFmt w:val="bullet"/>
      <w:lvlText w:val="•"/>
      <w:lvlJc w:val="left"/>
      <w:pPr>
        <w:ind w:left="4985" w:hanging="314"/>
      </w:pPr>
      <w:rPr>
        <w:rFonts w:hint="default"/>
      </w:rPr>
    </w:lvl>
    <w:lvl w:ilvl="7" w:tplc="06F8DA16">
      <w:numFmt w:val="bullet"/>
      <w:lvlText w:val="•"/>
      <w:lvlJc w:val="left"/>
      <w:pPr>
        <w:ind w:left="6134" w:hanging="314"/>
      </w:pPr>
      <w:rPr>
        <w:rFonts w:hint="default"/>
      </w:rPr>
    </w:lvl>
    <w:lvl w:ilvl="8" w:tplc="272E68C0">
      <w:numFmt w:val="bullet"/>
      <w:lvlText w:val="•"/>
      <w:lvlJc w:val="left"/>
      <w:pPr>
        <w:ind w:left="7282" w:hanging="314"/>
      </w:pPr>
      <w:rPr>
        <w:rFonts w:hint="default"/>
      </w:rPr>
    </w:lvl>
  </w:abstractNum>
  <w:abstractNum w:abstractNumId="10" w15:restartNumberingAfterBreak="0">
    <w:nsid w:val="236B7A23"/>
    <w:multiLevelType w:val="hybridMultilevel"/>
    <w:tmpl w:val="D5CCA56E"/>
    <w:lvl w:ilvl="0" w:tplc="25C0BE22">
      <w:start w:val="1"/>
      <w:numFmt w:val="upperLetter"/>
      <w:lvlText w:val="%1."/>
      <w:lvlJc w:val="left"/>
      <w:pPr>
        <w:ind w:left="1127" w:hanging="308"/>
        <w:jc w:val="right"/>
      </w:pPr>
      <w:rPr>
        <w:rFonts w:hint="default"/>
        <w:spacing w:val="-2"/>
        <w:w w:val="100"/>
      </w:rPr>
    </w:lvl>
    <w:lvl w:ilvl="1" w:tplc="1C94A730">
      <w:start w:val="1"/>
      <w:numFmt w:val="decimal"/>
      <w:lvlText w:val="%2."/>
      <w:lvlJc w:val="left"/>
      <w:pPr>
        <w:ind w:left="640" w:hanging="257"/>
      </w:pPr>
      <w:rPr>
        <w:rFonts w:ascii="Times New Roman" w:eastAsia="Times New Roman" w:hAnsi="Times New Roman" w:cs="Times New Roman" w:hint="default"/>
        <w:b w:val="0"/>
        <w:w w:val="100"/>
        <w:sz w:val="22"/>
        <w:szCs w:val="22"/>
      </w:rPr>
    </w:lvl>
    <w:lvl w:ilvl="2" w:tplc="6B24E3A0">
      <w:start w:val="1"/>
      <w:numFmt w:val="lowerLetter"/>
      <w:lvlText w:val="%3."/>
      <w:lvlJc w:val="left"/>
      <w:pPr>
        <w:ind w:left="1420" w:hanging="360"/>
      </w:pPr>
      <w:rPr>
        <w:rFonts w:ascii="Times New Roman" w:eastAsia="Times New Roman" w:hAnsi="Times New Roman" w:cs="Times New Roman" w:hint="default"/>
        <w:w w:val="100"/>
        <w:sz w:val="22"/>
        <w:szCs w:val="22"/>
      </w:rPr>
    </w:lvl>
    <w:lvl w:ilvl="3" w:tplc="0DB65F4E">
      <w:numFmt w:val="bullet"/>
      <w:lvlText w:val="•"/>
      <w:lvlJc w:val="left"/>
      <w:pPr>
        <w:ind w:left="2440" w:hanging="360"/>
      </w:pPr>
      <w:rPr>
        <w:rFonts w:hint="default"/>
      </w:rPr>
    </w:lvl>
    <w:lvl w:ilvl="4" w:tplc="9DFE9B9C">
      <w:numFmt w:val="bullet"/>
      <w:lvlText w:val="•"/>
      <w:lvlJc w:val="left"/>
      <w:pPr>
        <w:ind w:left="3460" w:hanging="360"/>
      </w:pPr>
      <w:rPr>
        <w:rFonts w:hint="default"/>
      </w:rPr>
    </w:lvl>
    <w:lvl w:ilvl="5" w:tplc="45DA13FE">
      <w:numFmt w:val="bullet"/>
      <w:lvlText w:val="•"/>
      <w:lvlJc w:val="left"/>
      <w:pPr>
        <w:ind w:left="4480" w:hanging="360"/>
      </w:pPr>
      <w:rPr>
        <w:rFonts w:hint="default"/>
      </w:rPr>
    </w:lvl>
    <w:lvl w:ilvl="6" w:tplc="4F1665F0">
      <w:numFmt w:val="bullet"/>
      <w:lvlText w:val="•"/>
      <w:lvlJc w:val="left"/>
      <w:pPr>
        <w:ind w:left="5500" w:hanging="360"/>
      </w:pPr>
      <w:rPr>
        <w:rFonts w:hint="default"/>
      </w:rPr>
    </w:lvl>
    <w:lvl w:ilvl="7" w:tplc="024A3756">
      <w:numFmt w:val="bullet"/>
      <w:lvlText w:val="•"/>
      <w:lvlJc w:val="left"/>
      <w:pPr>
        <w:ind w:left="6520" w:hanging="360"/>
      </w:pPr>
      <w:rPr>
        <w:rFonts w:hint="default"/>
      </w:rPr>
    </w:lvl>
    <w:lvl w:ilvl="8" w:tplc="3BC0BABC">
      <w:numFmt w:val="bullet"/>
      <w:lvlText w:val="•"/>
      <w:lvlJc w:val="left"/>
      <w:pPr>
        <w:ind w:left="7540" w:hanging="360"/>
      </w:pPr>
      <w:rPr>
        <w:rFonts w:hint="default"/>
      </w:rPr>
    </w:lvl>
  </w:abstractNum>
  <w:abstractNum w:abstractNumId="11" w15:restartNumberingAfterBreak="0">
    <w:nsid w:val="24C268D7"/>
    <w:multiLevelType w:val="hybridMultilevel"/>
    <w:tmpl w:val="37ECA02A"/>
    <w:lvl w:ilvl="0" w:tplc="801E791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3D0FB1"/>
    <w:multiLevelType w:val="hybridMultilevel"/>
    <w:tmpl w:val="60F6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262BC"/>
    <w:multiLevelType w:val="hybridMultilevel"/>
    <w:tmpl w:val="0E88C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65719"/>
    <w:multiLevelType w:val="hybridMultilevel"/>
    <w:tmpl w:val="2C4CD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575121"/>
    <w:multiLevelType w:val="hybridMultilevel"/>
    <w:tmpl w:val="3D02E5E0"/>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6" w15:restartNumberingAfterBreak="0">
    <w:nsid w:val="33755177"/>
    <w:multiLevelType w:val="hybridMultilevel"/>
    <w:tmpl w:val="28DCD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18DA"/>
    <w:multiLevelType w:val="hybridMultilevel"/>
    <w:tmpl w:val="55946A7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BA065C"/>
    <w:multiLevelType w:val="hybridMultilevel"/>
    <w:tmpl w:val="56BA9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73DD4"/>
    <w:multiLevelType w:val="hybridMultilevel"/>
    <w:tmpl w:val="04CC5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9107C4C">
      <w:start w:val="5"/>
      <w:numFmt w:val="upperLetter"/>
      <w:lvlText w:val="%3."/>
      <w:lvlJc w:val="left"/>
      <w:pPr>
        <w:ind w:left="2340" w:hanging="360"/>
      </w:pPr>
      <w:rPr>
        <w:rFonts w:hint="default"/>
      </w:rPr>
    </w:lvl>
    <w:lvl w:ilvl="3" w:tplc="1D6054DA">
      <w:start w:val="9"/>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E67B4"/>
    <w:multiLevelType w:val="hybridMultilevel"/>
    <w:tmpl w:val="4DF8A240"/>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C263FA0"/>
    <w:multiLevelType w:val="hybridMultilevel"/>
    <w:tmpl w:val="CEC057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A23898"/>
    <w:multiLevelType w:val="hybridMultilevel"/>
    <w:tmpl w:val="3968A6DA"/>
    <w:lvl w:ilvl="0" w:tplc="539280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D963F7"/>
    <w:multiLevelType w:val="hybridMultilevel"/>
    <w:tmpl w:val="97842488"/>
    <w:lvl w:ilvl="0" w:tplc="9CF61568">
      <w:start w:val="2"/>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FE61F0B"/>
    <w:multiLevelType w:val="hybridMultilevel"/>
    <w:tmpl w:val="21505B4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2C54BBF"/>
    <w:multiLevelType w:val="hybridMultilevel"/>
    <w:tmpl w:val="16C4A250"/>
    <w:lvl w:ilvl="0" w:tplc="9536A7C8">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6" w15:restartNumberingAfterBreak="0">
    <w:nsid w:val="439D16D9"/>
    <w:multiLevelType w:val="hybridMultilevel"/>
    <w:tmpl w:val="6EDC8264"/>
    <w:lvl w:ilvl="0" w:tplc="EACE62B0">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5C28C5"/>
    <w:multiLevelType w:val="hybridMultilevel"/>
    <w:tmpl w:val="851AA9F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C2A3E0B"/>
    <w:multiLevelType w:val="hybridMultilevel"/>
    <w:tmpl w:val="C002B1A6"/>
    <w:lvl w:ilvl="0" w:tplc="D238590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B2294"/>
    <w:multiLevelType w:val="multilevel"/>
    <w:tmpl w:val="7082A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831099E"/>
    <w:multiLevelType w:val="hybridMultilevel"/>
    <w:tmpl w:val="549E8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C42AA"/>
    <w:multiLevelType w:val="hybridMultilevel"/>
    <w:tmpl w:val="85C437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A437ED"/>
    <w:multiLevelType w:val="hybridMultilevel"/>
    <w:tmpl w:val="63CACC2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15:restartNumberingAfterBreak="0">
    <w:nsid w:val="5E6F11E2"/>
    <w:multiLevelType w:val="hybridMultilevel"/>
    <w:tmpl w:val="262E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968CB"/>
    <w:multiLevelType w:val="hybridMultilevel"/>
    <w:tmpl w:val="390858B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AE7536"/>
    <w:multiLevelType w:val="hybridMultilevel"/>
    <w:tmpl w:val="EB8CF9EC"/>
    <w:lvl w:ilvl="0" w:tplc="F3B4F9D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50E29"/>
    <w:multiLevelType w:val="hybridMultilevel"/>
    <w:tmpl w:val="CBE81930"/>
    <w:lvl w:ilvl="0" w:tplc="BC1E6E78">
      <w:start w:val="1"/>
      <w:numFmt w:val="upperLetter"/>
      <w:lvlText w:val="%1."/>
      <w:lvlJc w:val="left"/>
      <w:pPr>
        <w:ind w:left="371" w:hanging="281"/>
      </w:pPr>
      <w:rPr>
        <w:rFonts w:ascii="Times New Roman" w:eastAsia="Times New Roman" w:hAnsi="Times New Roman" w:cs="Times New Roman" w:hint="default"/>
        <w:spacing w:val="-2"/>
        <w:w w:val="100"/>
        <w:sz w:val="22"/>
        <w:szCs w:val="22"/>
      </w:rPr>
    </w:lvl>
    <w:lvl w:ilvl="1" w:tplc="879E22F2">
      <w:numFmt w:val="bullet"/>
      <w:lvlText w:val="•"/>
      <w:lvlJc w:val="left"/>
      <w:pPr>
        <w:ind w:left="1300" w:hanging="281"/>
      </w:pPr>
      <w:rPr>
        <w:rFonts w:hint="default"/>
      </w:rPr>
    </w:lvl>
    <w:lvl w:ilvl="2" w:tplc="06D8E7FE">
      <w:numFmt w:val="bullet"/>
      <w:lvlText w:val="•"/>
      <w:lvlJc w:val="left"/>
      <w:pPr>
        <w:ind w:left="2220" w:hanging="281"/>
      </w:pPr>
      <w:rPr>
        <w:rFonts w:hint="default"/>
      </w:rPr>
    </w:lvl>
    <w:lvl w:ilvl="3" w:tplc="8D14DA54">
      <w:numFmt w:val="bullet"/>
      <w:lvlText w:val="•"/>
      <w:lvlJc w:val="left"/>
      <w:pPr>
        <w:ind w:left="3140" w:hanging="281"/>
      </w:pPr>
      <w:rPr>
        <w:rFonts w:hint="default"/>
      </w:rPr>
    </w:lvl>
    <w:lvl w:ilvl="4" w:tplc="479C83A4">
      <w:numFmt w:val="bullet"/>
      <w:lvlText w:val="•"/>
      <w:lvlJc w:val="left"/>
      <w:pPr>
        <w:ind w:left="4060" w:hanging="281"/>
      </w:pPr>
      <w:rPr>
        <w:rFonts w:hint="default"/>
      </w:rPr>
    </w:lvl>
    <w:lvl w:ilvl="5" w:tplc="D3ECA0EA">
      <w:numFmt w:val="bullet"/>
      <w:lvlText w:val="•"/>
      <w:lvlJc w:val="left"/>
      <w:pPr>
        <w:ind w:left="4980" w:hanging="281"/>
      </w:pPr>
      <w:rPr>
        <w:rFonts w:hint="default"/>
      </w:rPr>
    </w:lvl>
    <w:lvl w:ilvl="6" w:tplc="C9A8A4D2">
      <w:numFmt w:val="bullet"/>
      <w:lvlText w:val="•"/>
      <w:lvlJc w:val="left"/>
      <w:pPr>
        <w:ind w:left="5900" w:hanging="281"/>
      </w:pPr>
      <w:rPr>
        <w:rFonts w:hint="default"/>
      </w:rPr>
    </w:lvl>
    <w:lvl w:ilvl="7" w:tplc="AF24AB96">
      <w:numFmt w:val="bullet"/>
      <w:lvlText w:val="•"/>
      <w:lvlJc w:val="left"/>
      <w:pPr>
        <w:ind w:left="6820" w:hanging="281"/>
      </w:pPr>
      <w:rPr>
        <w:rFonts w:hint="default"/>
      </w:rPr>
    </w:lvl>
    <w:lvl w:ilvl="8" w:tplc="476A2F9A">
      <w:numFmt w:val="bullet"/>
      <w:lvlText w:val="•"/>
      <w:lvlJc w:val="left"/>
      <w:pPr>
        <w:ind w:left="7740" w:hanging="281"/>
      </w:pPr>
      <w:rPr>
        <w:rFonts w:hint="default"/>
      </w:rPr>
    </w:lvl>
  </w:abstractNum>
  <w:abstractNum w:abstractNumId="37" w15:restartNumberingAfterBreak="0">
    <w:nsid w:val="70B64679"/>
    <w:multiLevelType w:val="hybridMultilevel"/>
    <w:tmpl w:val="55B6B5CA"/>
    <w:lvl w:ilvl="0" w:tplc="BE6475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3E1446B"/>
    <w:multiLevelType w:val="hybridMultilevel"/>
    <w:tmpl w:val="7688B624"/>
    <w:lvl w:ilvl="0" w:tplc="4372BB2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78C27475"/>
    <w:multiLevelType w:val="hybridMultilevel"/>
    <w:tmpl w:val="D55600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
  </w:num>
  <w:num w:numId="4">
    <w:abstractNumId w:val="30"/>
  </w:num>
  <w:num w:numId="5">
    <w:abstractNumId w:val="34"/>
  </w:num>
  <w:num w:numId="6">
    <w:abstractNumId w:val="22"/>
  </w:num>
  <w:num w:numId="7">
    <w:abstractNumId w:val="11"/>
  </w:num>
  <w:num w:numId="8">
    <w:abstractNumId w:val="35"/>
  </w:num>
  <w:num w:numId="9">
    <w:abstractNumId w:val="16"/>
  </w:num>
  <w:num w:numId="10">
    <w:abstractNumId w:val="19"/>
  </w:num>
  <w:num w:numId="11">
    <w:abstractNumId w:val="33"/>
  </w:num>
  <w:num w:numId="12">
    <w:abstractNumId w:val="26"/>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7"/>
  </w:num>
  <w:num w:numId="24">
    <w:abstractNumId w:val="31"/>
  </w:num>
  <w:num w:numId="25">
    <w:abstractNumId w:val="12"/>
  </w:num>
  <w:num w:numId="26">
    <w:abstractNumId w:val="14"/>
  </w:num>
  <w:num w:numId="27">
    <w:abstractNumId w:val="28"/>
  </w:num>
  <w:num w:numId="28">
    <w:abstractNumId w:val="36"/>
  </w:num>
  <w:num w:numId="29">
    <w:abstractNumId w:val="5"/>
  </w:num>
  <w:num w:numId="30">
    <w:abstractNumId w:val="23"/>
  </w:num>
  <w:num w:numId="31">
    <w:abstractNumId w:val="6"/>
  </w:num>
  <w:num w:numId="32">
    <w:abstractNumId w:val="4"/>
  </w:num>
  <w:num w:numId="33">
    <w:abstractNumId w:val="15"/>
  </w:num>
  <w:num w:numId="34">
    <w:abstractNumId w:val="25"/>
  </w:num>
  <w:num w:numId="35">
    <w:abstractNumId w:val="7"/>
  </w:num>
  <w:num w:numId="36">
    <w:abstractNumId w:val="0"/>
  </w:num>
  <w:num w:numId="37">
    <w:abstractNumId w:val="18"/>
  </w:num>
  <w:num w:numId="38">
    <w:abstractNumId w:val="39"/>
  </w:num>
  <w:num w:numId="39">
    <w:abstractNumId w:val="8"/>
  </w:num>
  <w:num w:numId="40">
    <w:abstractNumId w:val="27"/>
  </w:num>
  <w:num w:numId="41">
    <w:abstractNumId w:val="9"/>
  </w:num>
  <w:num w:numId="42">
    <w:abstractNumId w:val="24"/>
  </w:num>
  <w:num w:numId="43">
    <w:abstractNumId w:val="32"/>
  </w:num>
  <w:num w:numId="44">
    <w:abstractNumId w:val="38"/>
  </w:num>
  <w:num w:numId="45">
    <w:abstractNumId w:val="10"/>
  </w:num>
  <w:num w:numId="46">
    <w:abstractNumId w:val="17"/>
  </w:num>
  <w:num w:numId="47">
    <w:abstractNumId w:val="3"/>
  </w:num>
  <w:num w:numId="4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FAA"/>
    <w:rsid w:val="00000ACE"/>
    <w:rsid w:val="00002658"/>
    <w:rsid w:val="00002D6F"/>
    <w:rsid w:val="00003595"/>
    <w:rsid w:val="00004DA3"/>
    <w:rsid w:val="00004E8D"/>
    <w:rsid w:val="00004FC7"/>
    <w:rsid w:val="00005794"/>
    <w:rsid w:val="000058E9"/>
    <w:rsid w:val="00005B89"/>
    <w:rsid w:val="000062AE"/>
    <w:rsid w:val="000062C3"/>
    <w:rsid w:val="00007450"/>
    <w:rsid w:val="00010FF4"/>
    <w:rsid w:val="0001186D"/>
    <w:rsid w:val="00011AF5"/>
    <w:rsid w:val="000122CF"/>
    <w:rsid w:val="00012624"/>
    <w:rsid w:val="00013A5C"/>
    <w:rsid w:val="000146E0"/>
    <w:rsid w:val="00016EC5"/>
    <w:rsid w:val="0002076C"/>
    <w:rsid w:val="00020DB9"/>
    <w:rsid w:val="000218ED"/>
    <w:rsid w:val="00023628"/>
    <w:rsid w:val="0002386A"/>
    <w:rsid w:val="00024594"/>
    <w:rsid w:val="00025310"/>
    <w:rsid w:val="000253A5"/>
    <w:rsid w:val="00026986"/>
    <w:rsid w:val="0002705F"/>
    <w:rsid w:val="000272D6"/>
    <w:rsid w:val="00030451"/>
    <w:rsid w:val="00030C99"/>
    <w:rsid w:val="00031D9C"/>
    <w:rsid w:val="0003278E"/>
    <w:rsid w:val="0003382E"/>
    <w:rsid w:val="00034B97"/>
    <w:rsid w:val="00035F0B"/>
    <w:rsid w:val="0003657E"/>
    <w:rsid w:val="000369F8"/>
    <w:rsid w:val="00036D74"/>
    <w:rsid w:val="00037821"/>
    <w:rsid w:val="00037D8A"/>
    <w:rsid w:val="000400F0"/>
    <w:rsid w:val="00041DC8"/>
    <w:rsid w:val="00042D87"/>
    <w:rsid w:val="00043ABE"/>
    <w:rsid w:val="00047181"/>
    <w:rsid w:val="00050ECC"/>
    <w:rsid w:val="000517C1"/>
    <w:rsid w:val="00052247"/>
    <w:rsid w:val="000525CC"/>
    <w:rsid w:val="000526CD"/>
    <w:rsid w:val="00054848"/>
    <w:rsid w:val="00054DA5"/>
    <w:rsid w:val="000555DD"/>
    <w:rsid w:val="0005688A"/>
    <w:rsid w:val="00056C14"/>
    <w:rsid w:val="00056E0C"/>
    <w:rsid w:val="00060333"/>
    <w:rsid w:val="000603C4"/>
    <w:rsid w:val="000619D7"/>
    <w:rsid w:val="00061AFC"/>
    <w:rsid w:val="00061BF2"/>
    <w:rsid w:val="00063716"/>
    <w:rsid w:val="00064768"/>
    <w:rsid w:val="00064E43"/>
    <w:rsid w:val="000653F8"/>
    <w:rsid w:val="0006674A"/>
    <w:rsid w:val="00066BF2"/>
    <w:rsid w:val="000677EC"/>
    <w:rsid w:val="00071E40"/>
    <w:rsid w:val="000724C7"/>
    <w:rsid w:val="00072DA4"/>
    <w:rsid w:val="0007378F"/>
    <w:rsid w:val="000737A2"/>
    <w:rsid w:val="00073B50"/>
    <w:rsid w:val="00073BAF"/>
    <w:rsid w:val="00074E99"/>
    <w:rsid w:val="00076B20"/>
    <w:rsid w:val="000773B1"/>
    <w:rsid w:val="00077A1E"/>
    <w:rsid w:val="000806D6"/>
    <w:rsid w:val="00081B0E"/>
    <w:rsid w:val="00081E07"/>
    <w:rsid w:val="00083819"/>
    <w:rsid w:val="000847C7"/>
    <w:rsid w:val="0008585E"/>
    <w:rsid w:val="00085B1C"/>
    <w:rsid w:val="0009090A"/>
    <w:rsid w:val="00091317"/>
    <w:rsid w:val="00091857"/>
    <w:rsid w:val="00093C65"/>
    <w:rsid w:val="00094211"/>
    <w:rsid w:val="00095A2B"/>
    <w:rsid w:val="00095F01"/>
    <w:rsid w:val="00095F9A"/>
    <w:rsid w:val="00096367"/>
    <w:rsid w:val="00096395"/>
    <w:rsid w:val="00096BD1"/>
    <w:rsid w:val="00096E54"/>
    <w:rsid w:val="000A08C9"/>
    <w:rsid w:val="000A0FE1"/>
    <w:rsid w:val="000A2E62"/>
    <w:rsid w:val="000A3A10"/>
    <w:rsid w:val="000A5D59"/>
    <w:rsid w:val="000A6BDC"/>
    <w:rsid w:val="000B0197"/>
    <w:rsid w:val="000B0400"/>
    <w:rsid w:val="000B1517"/>
    <w:rsid w:val="000B339E"/>
    <w:rsid w:val="000B3AE0"/>
    <w:rsid w:val="000B3C4E"/>
    <w:rsid w:val="000B467E"/>
    <w:rsid w:val="000B4C0A"/>
    <w:rsid w:val="000B4E06"/>
    <w:rsid w:val="000B577E"/>
    <w:rsid w:val="000B5957"/>
    <w:rsid w:val="000B6D3E"/>
    <w:rsid w:val="000B6DAF"/>
    <w:rsid w:val="000B783C"/>
    <w:rsid w:val="000C056E"/>
    <w:rsid w:val="000C3398"/>
    <w:rsid w:val="000C4983"/>
    <w:rsid w:val="000C543F"/>
    <w:rsid w:val="000C68C1"/>
    <w:rsid w:val="000C6FAA"/>
    <w:rsid w:val="000C741A"/>
    <w:rsid w:val="000C751C"/>
    <w:rsid w:val="000D06AB"/>
    <w:rsid w:val="000D1070"/>
    <w:rsid w:val="000D128F"/>
    <w:rsid w:val="000D1735"/>
    <w:rsid w:val="000D2332"/>
    <w:rsid w:val="000D3E87"/>
    <w:rsid w:val="000D3F92"/>
    <w:rsid w:val="000D6381"/>
    <w:rsid w:val="000D6455"/>
    <w:rsid w:val="000D71F1"/>
    <w:rsid w:val="000E1036"/>
    <w:rsid w:val="000E1F77"/>
    <w:rsid w:val="000E26E5"/>
    <w:rsid w:val="000E2B00"/>
    <w:rsid w:val="000E2C53"/>
    <w:rsid w:val="000E2F83"/>
    <w:rsid w:val="000E462D"/>
    <w:rsid w:val="000E4AC9"/>
    <w:rsid w:val="000E4C1F"/>
    <w:rsid w:val="000E5333"/>
    <w:rsid w:val="000E58CE"/>
    <w:rsid w:val="000E5B3E"/>
    <w:rsid w:val="000E713B"/>
    <w:rsid w:val="000E7E75"/>
    <w:rsid w:val="000F0DF1"/>
    <w:rsid w:val="000F22B2"/>
    <w:rsid w:val="000F3F0A"/>
    <w:rsid w:val="000F511C"/>
    <w:rsid w:val="000F53A8"/>
    <w:rsid w:val="000F607A"/>
    <w:rsid w:val="001019E5"/>
    <w:rsid w:val="00101F1A"/>
    <w:rsid w:val="00103D7F"/>
    <w:rsid w:val="00103E58"/>
    <w:rsid w:val="00103FC1"/>
    <w:rsid w:val="001045A8"/>
    <w:rsid w:val="00105875"/>
    <w:rsid w:val="001074D2"/>
    <w:rsid w:val="00107AFC"/>
    <w:rsid w:val="001110DC"/>
    <w:rsid w:val="0011115D"/>
    <w:rsid w:val="00111D30"/>
    <w:rsid w:val="00111F02"/>
    <w:rsid w:val="00112D50"/>
    <w:rsid w:val="00113955"/>
    <w:rsid w:val="00113D36"/>
    <w:rsid w:val="00114081"/>
    <w:rsid w:val="001141B1"/>
    <w:rsid w:val="001142B7"/>
    <w:rsid w:val="00114B1C"/>
    <w:rsid w:val="00114D44"/>
    <w:rsid w:val="001159D5"/>
    <w:rsid w:val="0011624F"/>
    <w:rsid w:val="0011726D"/>
    <w:rsid w:val="0012033D"/>
    <w:rsid w:val="00120DF9"/>
    <w:rsid w:val="00120E1C"/>
    <w:rsid w:val="00121522"/>
    <w:rsid w:val="00122996"/>
    <w:rsid w:val="00123C57"/>
    <w:rsid w:val="00125D15"/>
    <w:rsid w:val="00130378"/>
    <w:rsid w:val="00131BB9"/>
    <w:rsid w:val="00131E9C"/>
    <w:rsid w:val="00131ED6"/>
    <w:rsid w:val="00132B6F"/>
    <w:rsid w:val="00132C85"/>
    <w:rsid w:val="00134465"/>
    <w:rsid w:val="00135B89"/>
    <w:rsid w:val="00135F93"/>
    <w:rsid w:val="00136E10"/>
    <w:rsid w:val="00137390"/>
    <w:rsid w:val="0014042B"/>
    <w:rsid w:val="00140F3B"/>
    <w:rsid w:val="001413B0"/>
    <w:rsid w:val="0014317A"/>
    <w:rsid w:val="00143632"/>
    <w:rsid w:val="001437C0"/>
    <w:rsid w:val="0014391A"/>
    <w:rsid w:val="00150685"/>
    <w:rsid w:val="00152D65"/>
    <w:rsid w:val="00154F9E"/>
    <w:rsid w:val="001578B8"/>
    <w:rsid w:val="00157EE2"/>
    <w:rsid w:val="0016283A"/>
    <w:rsid w:val="00162BA2"/>
    <w:rsid w:val="001641A7"/>
    <w:rsid w:val="00164426"/>
    <w:rsid w:val="0016480C"/>
    <w:rsid w:val="00164937"/>
    <w:rsid w:val="00164A30"/>
    <w:rsid w:val="00166257"/>
    <w:rsid w:val="0016640E"/>
    <w:rsid w:val="00167AA1"/>
    <w:rsid w:val="0017066E"/>
    <w:rsid w:val="001718D1"/>
    <w:rsid w:val="00171B55"/>
    <w:rsid w:val="0017328E"/>
    <w:rsid w:val="00173E44"/>
    <w:rsid w:val="001743D8"/>
    <w:rsid w:val="001760EB"/>
    <w:rsid w:val="00176B47"/>
    <w:rsid w:val="00177218"/>
    <w:rsid w:val="001773FB"/>
    <w:rsid w:val="00182961"/>
    <w:rsid w:val="0018411F"/>
    <w:rsid w:val="00184466"/>
    <w:rsid w:val="001865B8"/>
    <w:rsid w:val="0018660C"/>
    <w:rsid w:val="001932C1"/>
    <w:rsid w:val="00194A1B"/>
    <w:rsid w:val="00197BC6"/>
    <w:rsid w:val="001A0072"/>
    <w:rsid w:val="001A03FB"/>
    <w:rsid w:val="001A1713"/>
    <w:rsid w:val="001A1C2B"/>
    <w:rsid w:val="001A289E"/>
    <w:rsid w:val="001A3101"/>
    <w:rsid w:val="001A3713"/>
    <w:rsid w:val="001A4765"/>
    <w:rsid w:val="001A50F6"/>
    <w:rsid w:val="001A51BE"/>
    <w:rsid w:val="001A6634"/>
    <w:rsid w:val="001A68BE"/>
    <w:rsid w:val="001B01F3"/>
    <w:rsid w:val="001B0EC4"/>
    <w:rsid w:val="001B1440"/>
    <w:rsid w:val="001B421F"/>
    <w:rsid w:val="001B45BF"/>
    <w:rsid w:val="001B4ED5"/>
    <w:rsid w:val="001B6218"/>
    <w:rsid w:val="001B6B8D"/>
    <w:rsid w:val="001B75EE"/>
    <w:rsid w:val="001C042D"/>
    <w:rsid w:val="001C0ACD"/>
    <w:rsid w:val="001C1AA8"/>
    <w:rsid w:val="001C26C8"/>
    <w:rsid w:val="001C29AC"/>
    <w:rsid w:val="001C4AC3"/>
    <w:rsid w:val="001C4D61"/>
    <w:rsid w:val="001C5990"/>
    <w:rsid w:val="001C6750"/>
    <w:rsid w:val="001C73DE"/>
    <w:rsid w:val="001C747C"/>
    <w:rsid w:val="001C7BE7"/>
    <w:rsid w:val="001D01F5"/>
    <w:rsid w:val="001D1242"/>
    <w:rsid w:val="001D1588"/>
    <w:rsid w:val="001D212E"/>
    <w:rsid w:val="001D219F"/>
    <w:rsid w:val="001D25E2"/>
    <w:rsid w:val="001D2E4D"/>
    <w:rsid w:val="001D3A15"/>
    <w:rsid w:val="001D3D26"/>
    <w:rsid w:val="001D4875"/>
    <w:rsid w:val="001D4FE1"/>
    <w:rsid w:val="001D61A0"/>
    <w:rsid w:val="001D6DFD"/>
    <w:rsid w:val="001D7C54"/>
    <w:rsid w:val="001E0E84"/>
    <w:rsid w:val="001E25E9"/>
    <w:rsid w:val="001E379C"/>
    <w:rsid w:val="001E3DD2"/>
    <w:rsid w:val="001E431F"/>
    <w:rsid w:val="001E5565"/>
    <w:rsid w:val="001E5A1F"/>
    <w:rsid w:val="001E6F95"/>
    <w:rsid w:val="001F0AF3"/>
    <w:rsid w:val="001F1DB6"/>
    <w:rsid w:val="001F2C8D"/>
    <w:rsid w:val="001F3C7B"/>
    <w:rsid w:val="001F4302"/>
    <w:rsid w:val="001F479F"/>
    <w:rsid w:val="001F4CB8"/>
    <w:rsid w:val="001F4FC3"/>
    <w:rsid w:val="001F7143"/>
    <w:rsid w:val="00200F52"/>
    <w:rsid w:val="0020157E"/>
    <w:rsid w:val="002021B7"/>
    <w:rsid w:val="00202627"/>
    <w:rsid w:val="002043B0"/>
    <w:rsid w:val="002045BF"/>
    <w:rsid w:val="00205E58"/>
    <w:rsid w:val="00206365"/>
    <w:rsid w:val="002067F9"/>
    <w:rsid w:val="00206F72"/>
    <w:rsid w:val="0020702E"/>
    <w:rsid w:val="002115AC"/>
    <w:rsid w:val="00213092"/>
    <w:rsid w:val="002132ED"/>
    <w:rsid w:val="002146A1"/>
    <w:rsid w:val="002159BA"/>
    <w:rsid w:val="00216ED0"/>
    <w:rsid w:val="00217216"/>
    <w:rsid w:val="0022160C"/>
    <w:rsid w:val="00221795"/>
    <w:rsid w:val="002224B0"/>
    <w:rsid w:val="0022259E"/>
    <w:rsid w:val="00222D32"/>
    <w:rsid w:val="002245ED"/>
    <w:rsid w:val="0022477F"/>
    <w:rsid w:val="00224F1F"/>
    <w:rsid w:val="00225473"/>
    <w:rsid w:val="00225EFA"/>
    <w:rsid w:val="002261F7"/>
    <w:rsid w:val="002266FD"/>
    <w:rsid w:val="0022692D"/>
    <w:rsid w:val="00227753"/>
    <w:rsid w:val="00230871"/>
    <w:rsid w:val="002334CC"/>
    <w:rsid w:val="00233B73"/>
    <w:rsid w:val="00234C8C"/>
    <w:rsid w:val="00234F22"/>
    <w:rsid w:val="002353FA"/>
    <w:rsid w:val="00236F90"/>
    <w:rsid w:val="002371DD"/>
    <w:rsid w:val="0023755C"/>
    <w:rsid w:val="00237B80"/>
    <w:rsid w:val="00237DD7"/>
    <w:rsid w:val="002419F4"/>
    <w:rsid w:val="002421DA"/>
    <w:rsid w:val="00243230"/>
    <w:rsid w:val="00243C33"/>
    <w:rsid w:val="002448FC"/>
    <w:rsid w:val="0024495C"/>
    <w:rsid w:val="00244D40"/>
    <w:rsid w:val="002453B3"/>
    <w:rsid w:val="00245776"/>
    <w:rsid w:val="00251394"/>
    <w:rsid w:val="00252A61"/>
    <w:rsid w:val="00252BE0"/>
    <w:rsid w:val="00253BF2"/>
    <w:rsid w:val="00254CEC"/>
    <w:rsid w:val="002551E2"/>
    <w:rsid w:val="00256BF2"/>
    <w:rsid w:val="002572B7"/>
    <w:rsid w:val="00257756"/>
    <w:rsid w:val="002602C5"/>
    <w:rsid w:val="00260B51"/>
    <w:rsid w:val="00261173"/>
    <w:rsid w:val="002612B9"/>
    <w:rsid w:val="00261711"/>
    <w:rsid w:val="00262D8B"/>
    <w:rsid w:val="00264278"/>
    <w:rsid w:val="0026448E"/>
    <w:rsid w:val="002651C7"/>
    <w:rsid w:val="00265B97"/>
    <w:rsid w:val="00266AE0"/>
    <w:rsid w:val="00266CC6"/>
    <w:rsid w:val="00270613"/>
    <w:rsid w:val="002809D3"/>
    <w:rsid w:val="002823E9"/>
    <w:rsid w:val="00282495"/>
    <w:rsid w:val="00283435"/>
    <w:rsid w:val="00287225"/>
    <w:rsid w:val="00287365"/>
    <w:rsid w:val="00287DF9"/>
    <w:rsid w:val="00290273"/>
    <w:rsid w:val="00290965"/>
    <w:rsid w:val="00290E30"/>
    <w:rsid w:val="00290E74"/>
    <w:rsid w:val="00290FCB"/>
    <w:rsid w:val="0029187D"/>
    <w:rsid w:val="00293F23"/>
    <w:rsid w:val="00295024"/>
    <w:rsid w:val="00296296"/>
    <w:rsid w:val="00296A3B"/>
    <w:rsid w:val="00297996"/>
    <w:rsid w:val="002A0648"/>
    <w:rsid w:val="002A0BE9"/>
    <w:rsid w:val="002A0E43"/>
    <w:rsid w:val="002A1253"/>
    <w:rsid w:val="002A1FFD"/>
    <w:rsid w:val="002A3BE8"/>
    <w:rsid w:val="002A3C72"/>
    <w:rsid w:val="002A4548"/>
    <w:rsid w:val="002A4690"/>
    <w:rsid w:val="002A5983"/>
    <w:rsid w:val="002B337A"/>
    <w:rsid w:val="002B5A9C"/>
    <w:rsid w:val="002B677B"/>
    <w:rsid w:val="002C19BB"/>
    <w:rsid w:val="002C1E4A"/>
    <w:rsid w:val="002C2C34"/>
    <w:rsid w:val="002C3769"/>
    <w:rsid w:val="002C47EA"/>
    <w:rsid w:val="002C4CEC"/>
    <w:rsid w:val="002C4E1A"/>
    <w:rsid w:val="002C5463"/>
    <w:rsid w:val="002C61F0"/>
    <w:rsid w:val="002C643D"/>
    <w:rsid w:val="002C6AC7"/>
    <w:rsid w:val="002C6B2B"/>
    <w:rsid w:val="002D0CE3"/>
    <w:rsid w:val="002D17BC"/>
    <w:rsid w:val="002D2237"/>
    <w:rsid w:val="002D46B8"/>
    <w:rsid w:val="002D5530"/>
    <w:rsid w:val="002D6114"/>
    <w:rsid w:val="002D66BD"/>
    <w:rsid w:val="002D6945"/>
    <w:rsid w:val="002D6FCE"/>
    <w:rsid w:val="002E007D"/>
    <w:rsid w:val="002E00FF"/>
    <w:rsid w:val="002E064F"/>
    <w:rsid w:val="002E0C96"/>
    <w:rsid w:val="002E0FC6"/>
    <w:rsid w:val="002E1268"/>
    <w:rsid w:val="002E2334"/>
    <w:rsid w:val="002E2B36"/>
    <w:rsid w:val="002E3A77"/>
    <w:rsid w:val="002E3D75"/>
    <w:rsid w:val="002E42FA"/>
    <w:rsid w:val="002E43FD"/>
    <w:rsid w:val="002E4AAF"/>
    <w:rsid w:val="002E4B84"/>
    <w:rsid w:val="002E4F0F"/>
    <w:rsid w:val="002E620B"/>
    <w:rsid w:val="002F0222"/>
    <w:rsid w:val="002F03AD"/>
    <w:rsid w:val="002F1598"/>
    <w:rsid w:val="002F3089"/>
    <w:rsid w:val="002F3609"/>
    <w:rsid w:val="002F3F0F"/>
    <w:rsid w:val="002F50EB"/>
    <w:rsid w:val="002F5CE4"/>
    <w:rsid w:val="003000C1"/>
    <w:rsid w:val="003016A8"/>
    <w:rsid w:val="00302BBD"/>
    <w:rsid w:val="00303DF5"/>
    <w:rsid w:val="00306745"/>
    <w:rsid w:val="0030695F"/>
    <w:rsid w:val="00306D78"/>
    <w:rsid w:val="00310095"/>
    <w:rsid w:val="003116D7"/>
    <w:rsid w:val="00313C78"/>
    <w:rsid w:val="0031537B"/>
    <w:rsid w:val="003157F9"/>
    <w:rsid w:val="00315BE8"/>
    <w:rsid w:val="00316347"/>
    <w:rsid w:val="00320742"/>
    <w:rsid w:val="003213B8"/>
    <w:rsid w:val="00322A2D"/>
    <w:rsid w:val="003236BB"/>
    <w:rsid w:val="0032435C"/>
    <w:rsid w:val="00324DD3"/>
    <w:rsid w:val="00325BF7"/>
    <w:rsid w:val="00325CD5"/>
    <w:rsid w:val="00325FEB"/>
    <w:rsid w:val="00326E03"/>
    <w:rsid w:val="003271D7"/>
    <w:rsid w:val="00330476"/>
    <w:rsid w:val="003310AE"/>
    <w:rsid w:val="003322EE"/>
    <w:rsid w:val="00332BE1"/>
    <w:rsid w:val="00336AF3"/>
    <w:rsid w:val="0033712E"/>
    <w:rsid w:val="00337746"/>
    <w:rsid w:val="00337CF3"/>
    <w:rsid w:val="00340235"/>
    <w:rsid w:val="00342E5C"/>
    <w:rsid w:val="003432C6"/>
    <w:rsid w:val="003437DF"/>
    <w:rsid w:val="00347BB7"/>
    <w:rsid w:val="00347C3E"/>
    <w:rsid w:val="00352C0C"/>
    <w:rsid w:val="003544C2"/>
    <w:rsid w:val="00354704"/>
    <w:rsid w:val="0035588A"/>
    <w:rsid w:val="00355E12"/>
    <w:rsid w:val="00357136"/>
    <w:rsid w:val="00357C7F"/>
    <w:rsid w:val="00357EA6"/>
    <w:rsid w:val="00361103"/>
    <w:rsid w:val="00361182"/>
    <w:rsid w:val="00361E15"/>
    <w:rsid w:val="00363198"/>
    <w:rsid w:val="003660B2"/>
    <w:rsid w:val="00366442"/>
    <w:rsid w:val="00367729"/>
    <w:rsid w:val="003701C7"/>
    <w:rsid w:val="00370717"/>
    <w:rsid w:val="00370F5D"/>
    <w:rsid w:val="00370F77"/>
    <w:rsid w:val="00371220"/>
    <w:rsid w:val="00371CDF"/>
    <w:rsid w:val="00372DAD"/>
    <w:rsid w:val="0037319D"/>
    <w:rsid w:val="00373253"/>
    <w:rsid w:val="0037483E"/>
    <w:rsid w:val="0037561F"/>
    <w:rsid w:val="00376A02"/>
    <w:rsid w:val="00377EF4"/>
    <w:rsid w:val="00383598"/>
    <w:rsid w:val="00383D88"/>
    <w:rsid w:val="00383E63"/>
    <w:rsid w:val="0038472C"/>
    <w:rsid w:val="00384AB5"/>
    <w:rsid w:val="00384EC5"/>
    <w:rsid w:val="003857C8"/>
    <w:rsid w:val="00386919"/>
    <w:rsid w:val="00386CF0"/>
    <w:rsid w:val="00387229"/>
    <w:rsid w:val="00387B8B"/>
    <w:rsid w:val="00391418"/>
    <w:rsid w:val="00391797"/>
    <w:rsid w:val="00391894"/>
    <w:rsid w:val="00391AB9"/>
    <w:rsid w:val="003929B9"/>
    <w:rsid w:val="00392F88"/>
    <w:rsid w:val="00393F53"/>
    <w:rsid w:val="00393FF0"/>
    <w:rsid w:val="00394104"/>
    <w:rsid w:val="0039454C"/>
    <w:rsid w:val="003953BB"/>
    <w:rsid w:val="003A069B"/>
    <w:rsid w:val="003A1291"/>
    <w:rsid w:val="003A21C6"/>
    <w:rsid w:val="003A2B73"/>
    <w:rsid w:val="003A3B31"/>
    <w:rsid w:val="003A454B"/>
    <w:rsid w:val="003A4EBE"/>
    <w:rsid w:val="003A6010"/>
    <w:rsid w:val="003A6699"/>
    <w:rsid w:val="003A71F4"/>
    <w:rsid w:val="003B14B3"/>
    <w:rsid w:val="003B1BC1"/>
    <w:rsid w:val="003B1FB3"/>
    <w:rsid w:val="003B29F9"/>
    <w:rsid w:val="003B2C35"/>
    <w:rsid w:val="003B2E8A"/>
    <w:rsid w:val="003B5A1B"/>
    <w:rsid w:val="003B6301"/>
    <w:rsid w:val="003B7AE5"/>
    <w:rsid w:val="003C0C76"/>
    <w:rsid w:val="003C1309"/>
    <w:rsid w:val="003C3CDB"/>
    <w:rsid w:val="003C3EAD"/>
    <w:rsid w:val="003C3FCC"/>
    <w:rsid w:val="003C4349"/>
    <w:rsid w:val="003C51C3"/>
    <w:rsid w:val="003C6C5D"/>
    <w:rsid w:val="003C70BA"/>
    <w:rsid w:val="003C752A"/>
    <w:rsid w:val="003D2443"/>
    <w:rsid w:val="003D2EF1"/>
    <w:rsid w:val="003D4001"/>
    <w:rsid w:val="003D46DE"/>
    <w:rsid w:val="003D4870"/>
    <w:rsid w:val="003D5067"/>
    <w:rsid w:val="003D657C"/>
    <w:rsid w:val="003D774A"/>
    <w:rsid w:val="003E0999"/>
    <w:rsid w:val="003E1A79"/>
    <w:rsid w:val="003E5BD9"/>
    <w:rsid w:val="003E6E98"/>
    <w:rsid w:val="003E7546"/>
    <w:rsid w:val="003F15C1"/>
    <w:rsid w:val="003F1FEA"/>
    <w:rsid w:val="003F2097"/>
    <w:rsid w:val="003F44BE"/>
    <w:rsid w:val="003F45F9"/>
    <w:rsid w:val="003F5CAD"/>
    <w:rsid w:val="004011B0"/>
    <w:rsid w:val="0040501A"/>
    <w:rsid w:val="0040565C"/>
    <w:rsid w:val="00410378"/>
    <w:rsid w:val="00410922"/>
    <w:rsid w:val="00410D72"/>
    <w:rsid w:val="0041192F"/>
    <w:rsid w:val="00413279"/>
    <w:rsid w:val="004139FC"/>
    <w:rsid w:val="00413DC3"/>
    <w:rsid w:val="0041476B"/>
    <w:rsid w:val="0041522E"/>
    <w:rsid w:val="0041530F"/>
    <w:rsid w:val="00415725"/>
    <w:rsid w:val="00415895"/>
    <w:rsid w:val="0041725E"/>
    <w:rsid w:val="00420011"/>
    <w:rsid w:val="00420199"/>
    <w:rsid w:val="0042057B"/>
    <w:rsid w:val="004206F7"/>
    <w:rsid w:val="00421DEB"/>
    <w:rsid w:val="00423156"/>
    <w:rsid w:val="004251B5"/>
    <w:rsid w:val="00427DED"/>
    <w:rsid w:val="00434DEF"/>
    <w:rsid w:val="00434FA8"/>
    <w:rsid w:val="00435E92"/>
    <w:rsid w:val="0043664C"/>
    <w:rsid w:val="004372C1"/>
    <w:rsid w:val="00437F69"/>
    <w:rsid w:val="0044067E"/>
    <w:rsid w:val="00440800"/>
    <w:rsid w:val="004413B6"/>
    <w:rsid w:val="00441935"/>
    <w:rsid w:val="00441ABB"/>
    <w:rsid w:val="00441F6C"/>
    <w:rsid w:val="004434D6"/>
    <w:rsid w:val="00445A0D"/>
    <w:rsid w:val="00445CAB"/>
    <w:rsid w:val="00447960"/>
    <w:rsid w:val="00451A53"/>
    <w:rsid w:val="00453432"/>
    <w:rsid w:val="004535AA"/>
    <w:rsid w:val="00453631"/>
    <w:rsid w:val="004538F7"/>
    <w:rsid w:val="00453A84"/>
    <w:rsid w:val="00453E97"/>
    <w:rsid w:val="00455C31"/>
    <w:rsid w:val="004561EF"/>
    <w:rsid w:val="00456582"/>
    <w:rsid w:val="0045784E"/>
    <w:rsid w:val="00457859"/>
    <w:rsid w:val="004579CE"/>
    <w:rsid w:val="00460293"/>
    <w:rsid w:val="004604CE"/>
    <w:rsid w:val="00460544"/>
    <w:rsid w:val="004612F7"/>
    <w:rsid w:val="00462019"/>
    <w:rsid w:val="00462F61"/>
    <w:rsid w:val="00463298"/>
    <w:rsid w:val="0046535E"/>
    <w:rsid w:val="0046562D"/>
    <w:rsid w:val="00466C3F"/>
    <w:rsid w:val="004672D3"/>
    <w:rsid w:val="00467B20"/>
    <w:rsid w:val="00471F5F"/>
    <w:rsid w:val="0047220D"/>
    <w:rsid w:val="00472791"/>
    <w:rsid w:val="00472AE3"/>
    <w:rsid w:val="004731C0"/>
    <w:rsid w:val="00473BC8"/>
    <w:rsid w:val="00473C1D"/>
    <w:rsid w:val="00474158"/>
    <w:rsid w:val="00474211"/>
    <w:rsid w:val="004742AB"/>
    <w:rsid w:val="0047697D"/>
    <w:rsid w:val="00476AF9"/>
    <w:rsid w:val="004776F1"/>
    <w:rsid w:val="0048019C"/>
    <w:rsid w:val="004801A5"/>
    <w:rsid w:val="00480628"/>
    <w:rsid w:val="00480A3B"/>
    <w:rsid w:val="004814A8"/>
    <w:rsid w:val="00481F23"/>
    <w:rsid w:val="00481F80"/>
    <w:rsid w:val="00482497"/>
    <w:rsid w:val="00483390"/>
    <w:rsid w:val="00484424"/>
    <w:rsid w:val="00485C1C"/>
    <w:rsid w:val="00486D12"/>
    <w:rsid w:val="0048787C"/>
    <w:rsid w:val="00487D5E"/>
    <w:rsid w:val="0049008D"/>
    <w:rsid w:val="004901AA"/>
    <w:rsid w:val="0049068D"/>
    <w:rsid w:val="00490B81"/>
    <w:rsid w:val="0049100B"/>
    <w:rsid w:val="004915BD"/>
    <w:rsid w:val="00492B1C"/>
    <w:rsid w:val="004944C7"/>
    <w:rsid w:val="004945C0"/>
    <w:rsid w:val="00495DF1"/>
    <w:rsid w:val="004961A3"/>
    <w:rsid w:val="004A0527"/>
    <w:rsid w:val="004A07FF"/>
    <w:rsid w:val="004A20CC"/>
    <w:rsid w:val="004A2D64"/>
    <w:rsid w:val="004A37E7"/>
    <w:rsid w:val="004A5453"/>
    <w:rsid w:val="004A58E5"/>
    <w:rsid w:val="004A61A8"/>
    <w:rsid w:val="004A6A18"/>
    <w:rsid w:val="004A7211"/>
    <w:rsid w:val="004B16D0"/>
    <w:rsid w:val="004B2286"/>
    <w:rsid w:val="004B2862"/>
    <w:rsid w:val="004B3844"/>
    <w:rsid w:val="004B3E73"/>
    <w:rsid w:val="004B4CC9"/>
    <w:rsid w:val="004B61A1"/>
    <w:rsid w:val="004C04FD"/>
    <w:rsid w:val="004C1B37"/>
    <w:rsid w:val="004C23B9"/>
    <w:rsid w:val="004C53A3"/>
    <w:rsid w:val="004C5E8A"/>
    <w:rsid w:val="004C655E"/>
    <w:rsid w:val="004C6588"/>
    <w:rsid w:val="004C7A64"/>
    <w:rsid w:val="004C7C04"/>
    <w:rsid w:val="004C7E05"/>
    <w:rsid w:val="004D0AD7"/>
    <w:rsid w:val="004D178E"/>
    <w:rsid w:val="004D1802"/>
    <w:rsid w:val="004D1FF8"/>
    <w:rsid w:val="004D2547"/>
    <w:rsid w:val="004D3424"/>
    <w:rsid w:val="004D4EB6"/>
    <w:rsid w:val="004D51E3"/>
    <w:rsid w:val="004D5588"/>
    <w:rsid w:val="004D5DA7"/>
    <w:rsid w:val="004D6025"/>
    <w:rsid w:val="004D63CE"/>
    <w:rsid w:val="004E3171"/>
    <w:rsid w:val="004E5964"/>
    <w:rsid w:val="004E6041"/>
    <w:rsid w:val="004E61C1"/>
    <w:rsid w:val="004E73BC"/>
    <w:rsid w:val="004E74A7"/>
    <w:rsid w:val="004F16B1"/>
    <w:rsid w:val="004F2306"/>
    <w:rsid w:val="004F2F76"/>
    <w:rsid w:val="004F4353"/>
    <w:rsid w:val="004F4F30"/>
    <w:rsid w:val="004F5012"/>
    <w:rsid w:val="004F501F"/>
    <w:rsid w:val="004F5BC2"/>
    <w:rsid w:val="004F6562"/>
    <w:rsid w:val="00502DDF"/>
    <w:rsid w:val="00504357"/>
    <w:rsid w:val="00506957"/>
    <w:rsid w:val="00507480"/>
    <w:rsid w:val="0051061D"/>
    <w:rsid w:val="00510922"/>
    <w:rsid w:val="00510924"/>
    <w:rsid w:val="00510DA1"/>
    <w:rsid w:val="00512808"/>
    <w:rsid w:val="00512AA6"/>
    <w:rsid w:val="005137F7"/>
    <w:rsid w:val="00514926"/>
    <w:rsid w:val="00514A1C"/>
    <w:rsid w:val="00515072"/>
    <w:rsid w:val="005165EE"/>
    <w:rsid w:val="00516666"/>
    <w:rsid w:val="00516A22"/>
    <w:rsid w:val="005200CA"/>
    <w:rsid w:val="005213B5"/>
    <w:rsid w:val="0052142C"/>
    <w:rsid w:val="00522305"/>
    <w:rsid w:val="00522471"/>
    <w:rsid w:val="00523039"/>
    <w:rsid w:val="00523F47"/>
    <w:rsid w:val="00524C6E"/>
    <w:rsid w:val="005255CB"/>
    <w:rsid w:val="00527BF7"/>
    <w:rsid w:val="00527C46"/>
    <w:rsid w:val="0053047B"/>
    <w:rsid w:val="00530C8B"/>
    <w:rsid w:val="00530D78"/>
    <w:rsid w:val="00531B27"/>
    <w:rsid w:val="005330EE"/>
    <w:rsid w:val="0053322F"/>
    <w:rsid w:val="0053564C"/>
    <w:rsid w:val="00535B41"/>
    <w:rsid w:val="005371C5"/>
    <w:rsid w:val="005375AF"/>
    <w:rsid w:val="00537A8F"/>
    <w:rsid w:val="005404D5"/>
    <w:rsid w:val="0054180D"/>
    <w:rsid w:val="00541C16"/>
    <w:rsid w:val="00543DF6"/>
    <w:rsid w:val="005445CD"/>
    <w:rsid w:val="00544ECF"/>
    <w:rsid w:val="0054637A"/>
    <w:rsid w:val="00546592"/>
    <w:rsid w:val="00546FDE"/>
    <w:rsid w:val="00547B33"/>
    <w:rsid w:val="005524D9"/>
    <w:rsid w:val="00552D1D"/>
    <w:rsid w:val="0055453E"/>
    <w:rsid w:val="00557526"/>
    <w:rsid w:val="0055783B"/>
    <w:rsid w:val="00557E01"/>
    <w:rsid w:val="00560C11"/>
    <w:rsid w:val="0056196F"/>
    <w:rsid w:val="00562C16"/>
    <w:rsid w:val="00563786"/>
    <w:rsid w:val="00563C7E"/>
    <w:rsid w:val="005640D5"/>
    <w:rsid w:val="0056439F"/>
    <w:rsid w:val="00565587"/>
    <w:rsid w:val="00567BD0"/>
    <w:rsid w:val="00567CA5"/>
    <w:rsid w:val="005707FC"/>
    <w:rsid w:val="005709B6"/>
    <w:rsid w:val="0057114B"/>
    <w:rsid w:val="00571938"/>
    <w:rsid w:val="0057205C"/>
    <w:rsid w:val="00572800"/>
    <w:rsid w:val="00572A35"/>
    <w:rsid w:val="00572CFF"/>
    <w:rsid w:val="00572F45"/>
    <w:rsid w:val="00572F4F"/>
    <w:rsid w:val="0057322A"/>
    <w:rsid w:val="00573531"/>
    <w:rsid w:val="0057375C"/>
    <w:rsid w:val="005759CF"/>
    <w:rsid w:val="00575F2C"/>
    <w:rsid w:val="00576F74"/>
    <w:rsid w:val="0057784E"/>
    <w:rsid w:val="00577B35"/>
    <w:rsid w:val="00580774"/>
    <w:rsid w:val="00581062"/>
    <w:rsid w:val="00581311"/>
    <w:rsid w:val="00581BB0"/>
    <w:rsid w:val="005825CB"/>
    <w:rsid w:val="00585777"/>
    <w:rsid w:val="00592A4C"/>
    <w:rsid w:val="00594842"/>
    <w:rsid w:val="00594A74"/>
    <w:rsid w:val="00595C80"/>
    <w:rsid w:val="005A1655"/>
    <w:rsid w:val="005A1EA7"/>
    <w:rsid w:val="005A334D"/>
    <w:rsid w:val="005A48DC"/>
    <w:rsid w:val="005A57D2"/>
    <w:rsid w:val="005A5E7F"/>
    <w:rsid w:val="005A6423"/>
    <w:rsid w:val="005A66FE"/>
    <w:rsid w:val="005A6974"/>
    <w:rsid w:val="005A6C24"/>
    <w:rsid w:val="005A72B6"/>
    <w:rsid w:val="005B14CA"/>
    <w:rsid w:val="005B1861"/>
    <w:rsid w:val="005B188D"/>
    <w:rsid w:val="005B2E02"/>
    <w:rsid w:val="005B43A4"/>
    <w:rsid w:val="005B44DB"/>
    <w:rsid w:val="005B4EA5"/>
    <w:rsid w:val="005B523A"/>
    <w:rsid w:val="005B555C"/>
    <w:rsid w:val="005B57A2"/>
    <w:rsid w:val="005B70F4"/>
    <w:rsid w:val="005B721E"/>
    <w:rsid w:val="005B7A0F"/>
    <w:rsid w:val="005C09CA"/>
    <w:rsid w:val="005C11EF"/>
    <w:rsid w:val="005C1B5D"/>
    <w:rsid w:val="005C2E2F"/>
    <w:rsid w:val="005C39CE"/>
    <w:rsid w:val="005C3BC2"/>
    <w:rsid w:val="005C47E4"/>
    <w:rsid w:val="005C4EF2"/>
    <w:rsid w:val="005C5E2E"/>
    <w:rsid w:val="005C648A"/>
    <w:rsid w:val="005C7303"/>
    <w:rsid w:val="005D075E"/>
    <w:rsid w:val="005D1905"/>
    <w:rsid w:val="005D2315"/>
    <w:rsid w:val="005D2379"/>
    <w:rsid w:val="005D3A10"/>
    <w:rsid w:val="005D462B"/>
    <w:rsid w:val="005D5510"/>
    <w:rsid w:val="005D6B3E"/>
    <w:rsid w:val="005E00A7"/>
    <w:rsid w:val="005E0A21"/>
    <w:rsid w:val="005E1419"/>
    <w:rsid w:val="005E1FA0"/>
    <w:rsid w:val="005E22C3"/>
    <w:rsid w:val="005E3173"/>
    <w:rsid w:val="005E47E4"/>
    <w:rsid w:val="005E4D6D"/>
    <w:rsid w:val="005E50DA"/>
    <w:rsid w:val="005E5B9F"/>
    <w:rsid w:val="005E77A7"/>
    <w:rsid w:val="005E7B60"/>
    <w:rsid w:val="005E7E66"/>
    <w:rsid w:val="005F0844"/>
    <w:rsid w:val="005F12A6"/>
    <w:rsid w:val="005F13A5"/>
    <w:rsid w:val="005F1F2E"/>
    <w:rsid w:val="005F28C6"/>
    <w:rsid w:val="005F348B"/>
    <w:rsid w:val="005F353F"/>
    <w:rsid w:val="005F42A8"/>
    <w:rsid w:val="005F5B85"/>
    <w:rsid w:val="005F7799"/>
    <w:rsid w:val="005F7CF5"/>
    <w:rsid w:val="00604DB0"/>
    <w:rsid w:val="00605053"/>
    <w:rsid w:val="00607937"/>
    <w:rsid w:val="00610D12"/>
    <w:rsid w:val="00610E99"/>
    <w:rsid w:val="00611A17"/>
    <w:rsid w:val="006134C8"/>
    <w:rsid w:val="00615272"/>
    <w:rsid w:val="00615652"/>
    <w:rsid w:val="00617AAD"/>
    <w:rsid w:val="00622571"/>
    <w:rsid w:val="00623338"/>
    <w:rsid w:val="00623562"/>
    <w:rsid w:val="00623C8B"/>
    <w:rsid w:val="0062554E"/>
    <w:rsid w:val="00626276"/>
    <w:rsid w:val="00627F06"/>
    <w:rsid w:val="0063084E"/>
    <w:rsid w:val="0063100B"/>
    <w:rsid w:val="00631431"/>
    <w:rsid w:val="006328E5"/>
    <w:rsid w:val="00632C09"/>
    <w:rsid w:val="0063486E"/>
    <w:rsid w:val="0063519E"/>
    <w:rsid w:val="00636812"/>
    <w:rsid w:val="00637279"/>
    <w:rsid w:val="00640393"/>
    <w:rsid w:val="00640A41"/>
    <w:rsid w:val="00641489"/>
    <w:rsid w:val="0064163F"/>
    <w:rsid w:val="00641C21"/>
    <w:rsid w:val="00642045"/>
    <w:rsid w:val="00642339"/>
    <w:rsid w:val="0064358C"/>
    <w:rsid w:val="00643AF1"/>
    <w:rsid w:val="00646896"/>
    <w:rsid w:val="00653E06"/>
    <w:rsid w:val="00655233"/>
    <w:rsid w:val="00657313"/>
    <w:rsid w:val="00660596"/>
    <w:rsid w:val="006614CA"/>
    <w:rsid w:val="00661A1A"/>
    <w:rsid w:val="00662AB2"/>
    <w:rsid w:val="00663384"/>
    <w:rsid w:val="00666B28"/>
    <w:rsid w:val="00667A6A"/>
    <w:rsid w:val="006702E4"/>
    <w:rsid w:val="0067054D"/>
    <w:rsid w:val="006707A6"/>
    <w:rsid w:val="00670DC5"/>
    <w:rsid w:val="006717A1"/>
    <w:rsid w:val="0067194F"/>
    <w:rsid w:val="00671A44"/>
    <w:rsid w:val="00671C03"/>
    <w:rsid w:val="00671D00"/>
    <w:rsid w:val="006732F1"/>
    <w:rsid w:val="006747E3"/>
    <w:rsid w:val="006749D2"/>
    <w:rsid w:val="00675D65"/>
    <w:rsid w:val="00675D93"/>
    <w:rsid w:val="006769C4"/>
    <w:rsid w:val="006779ED"/>
    <w:rsid w:val="00677A2D"/>
    <w:rsid w:val="00680304"/>
    <w:rsid w:val="00681F67"/>
    <w:rsid w:val="006825B2"/>
    <w:rsid w:val="006834A7"/>
    <w:rsid w:val="00683A61"/>
    <w:rsid w:val="0068438E"/>
    <w:rsid w:val="00684679"/>
    <w:rsid w:val="00685ACB"/>
    <w:rsid w:val="00686A28"/>
    <w:rsid w:val="00687DFB"/>
    <w:rsid w:val="00687EB2"/>
    <w:rsid w:val="00691289"/>
    <w:rsid w:val="0069197B"/>
    <w:rsid w:val="0069230A"/>
    <w:rsid w:val="0069306E"/>
    <w:rsid w:val="00693350"/>
    <w:rsid w:val="00694369"/>
    <w:rsid w:val="0069543C"/>
    <w:rsid w:val="00695867"/>
    <w:rsid w:val="006964BD"/>
    <w:rsid w:val="006A02B7"/>
    <w:rsid w:val="006A071C"/>
    <w:rsid w:val="006A095B"/>
    <w:rsid w:val="006A1247"/>
    <w:rsid w:val="006A1C1B"/>
    <w:rsid w:val="006A2065"/>
    <w:rsid w:val="006A26BD"/>
    <w:rsid w:val="006A42E8"/>
    <w:rsid w:val="006A4874"/>
    <w:rsid w:val="006A48B2"/>
    <w:rsid w:val="006A538E"/>
    <w:rsid w:val="006B1AC1"/>
    <w:rsid w:val="006B1E4D"/>
    <w:rsid w:val="006B29EA"/>
    <w:rsid w:val="006B2F98"/>
    <w:rsid w:val="006B39E6"/>
    <w:rsid w:val="006B518D"/>
    <w:rsid w:val="006B60A9"/>
    <w:rsid w:val="006B653F"/>
    <w:rsid w:val="006B7047"/>
    <w:rsid w:val="006C00BC"/>
    <w:rsid w:val="006C00DD"/>
    <w:rsid w:val="006C1EA7"/>
    <w:rsid w:val="006C28DC"/>
    <w:rsid w:val="006C388D"/>
    <w:rsid w:val="006C393C"/>
    <w:rsid w:val="006C49EC"/>
    <w:rsid w:val="006C5303"/>
    <w:rsid w:val="006C5F1C"/>
    <w:rsid w:val="006C6D62"/>
    <w:rsid w:val="006C7093"/>
    <w:rsid w:val="006C7179"/>
    <w:rsid w:val="006C75B2"/>
    <w:rsid w:val="006D05D7"/>
    <w:rsid w:val="006D0BD1"/>
    <w:rsid w:val="006D1CB7"/>
    <w:rsid w:val="006D1CC2"/>
    <w:rsid w:val="006D2687"/>
    <w:rsid w:val="006D3672"/>
    <w:rsid w:val="006D38D5"/>
    <w:rsid w:val="006D48C0"/>
    <w:rsid w:val="006D4C2C"/>
    <w:rsid w:val="006D5403"/>
    <w:rsid w:val="006D5797"/>
    <w:rsid w:val="006D57C4"/>
    <w:rsid w:val="006D7BB4"/>
    <w:rsid w:val="006D7F43"/>
    <w:rsid w:val="006E060B"/>
    <w:rsid w:val="006E3580"/>
    <w:rsid w:val="006E38EE"/>
    <w:rsid w:val="006E5AAC"/>
    <w:rsid w:val="006E6870"/>
    <w:rsid w:val="006E7822"/>
    <w:rsid w:val="006F15E6"/>
    <w:rsid w:val="006F33B8"/>
    <w:rsid w:val="006F59B7"/>
    <w:rsid w:val="006F6240"/>
    <w:rsid w:val="006F6509"/>
    <w:rsid w:val="006F7126"/>
    <w:rsid w:val="006F7A57"/>
    <w:rsid w:val="006F7FF1"/>
    <w:rsid w:val="00700399"/>
    <w:rsid w:val="00700F12"/>
    <w:rsid w:val="00701337"/>
    <w:rsid w:val="007015A1"/>
    <w:rsid w:val="007025C3"/>
    <w:rsid w:val="0070416C"/>
    <w:rsid w:val="00705115"/>
    <w:rsid w:val="007052E5"/>
    <w:rsid w:val="00706843"/>
    <w:rsid w:val="00706AEE"/>
    <w:rsid w:val="00710569"/>
    <w:rsid w:val="007109D3"/>
    <w:rsid w:val="00710FE5"/>
    <w:rsid w:val="00711CAC"/>
    <w:rsid w:val="00711E68"/>
    <w:rsid w:val="00712D05"/>
    <w:rsid w:val="00715C01"/>
    <w:rsid w:val="00717E66"/>
    <w:rsid w:val="00722766"/>
    <w:rsid w:val="0072310A"/>
    <w:rsid w:val="00730717"/>
    <w:rsid w:val="007320F2"/>
    <w:rsid w:val="0073588F"/>
    <w:rsid w:val="00735DF8"/>
    <w:rsid w:val="00735F19"/>
    <w:rsid w:val="00737880"/>
    <w:rsid w:val="00737D4E"/>
    <w:rsid w:val="00740DFD"/>
    <w:rsid w:val="007423C8"/>
    <w:rsid w:val="0074267A"/>
    <w:rsid w:val="00745C24"/>
    <w:rsid w:val="00745FD2"/>
    <w:rsid w:val="007464E2"/>
    <w:rsid w:val="00747BE5"/>
    <w:rsid w:val="00750817"/>
    <w:rsid w:val="007534FA"/>
    <w:rsid w:val="007538DF"/>
    <w:rsid w:val="0075403D"/>
    <w:rsid w:val="00754819"/>
    <w:rsid w:val="00755DA0"/>
    <w:rsid w:val="0075677C"/>
    <w:rsid w:val="00756AF2"/>
    <w:rsid w:val="00756C43"/>
    <w:rsid w:val="0076044A"/>
    <w:rsid w:val="007609DA"/>
    <w:rsid w:val="00762D5A"/>
    <w:rsid w:val="007639C2"/>
    <w:rsid w:val="007641F7"/>
    <w:rsid w:val="007644A5"/>
    <w:rsid w:val="00765169"/>
    <w:rsid w:val="00765474"/>
    <w:rsid w:val="007659BD"/>
    <w:rsid w:val="0076770B"/>
    <w:rsid w:val="0076776C"/>
    <w:rsid w:val="00767E82"/>
    <w:rsid w:val="0077029F"/>
    <w:rsid w:val="00770991"/>
    <w:rsid w:val="00770E75"/>
    <w:rsid w:val="00771731"/>
    <w:rsid w:val="00771807"/>
    <w:rsid w:val="00771B11"/>
    <w:rsid w:val="00772F06"/>
    <w:rsid w:val="007732D6"/>
    <w:rsid w:val="00773CCC"/>
    <w:rsid w:val="00773EA9"/>
    <w:rsid w:val="0077694B"/>
    <w:rsid w:val="00776CB3"/>
    <w:rsid w:val="00777A72"/>
    <w:rsid w:val="00780BEE"/>
    <w:rsid w:val="0078111D"/>
    <w:rsid w:val="007821A0"/>
    <w:rsid w:val="007822B7"/>
    <w:rsid w:val="00783922"/>
    <w:rsid w:val="00785F14"/>
    <w:rsid w:val="0078744B"/>
    <w:rsid w:val="007874CC"/>
    <w:rsid w:val="00787C6A"/>
    <w:rsid w:val="0079023D"/>
    <w:rsid w:val="007917E3"/>
    <w:rsid w:val="0079212F"/>
    <w:rsid w:val="007929CB"/>
    <w:rsid w:val="00792C2A"/>
    <w:rsid w:val="0079309E"/>
    <w:rsid w:val="007931D0"/>
    <w:rsid w:val="007937A5"/>
    <w:rsid w:val="0079425C"/>
    <w:rsid w:val="007A01C6"/>
    <w:rsid w:val="007A0219"/>
    <w:rsid w:val="007A0504"/>
    <w:rsid w:val="007A0844"/>
    <w:rsid w:val="007A112C"/>
    <w:rsid w:val="007A3218"/>
    <w:rsid w:val="007A4F41"/>
    <w:rsid w:val="007A5811"/>
    <w:rsid w:val="007A5853"/>
    <w:rsid w:val="007A6220"/>
    <w:rsid w:val="007A64CF"/>
    <w:rsid w:val="007A684E"/>
    <w:rsid w:val="007A77D1"/>
    <w:rsid w:val="007A7C1B"/>
    <w:rsid w:val="007B08F3"/>
    <w:rsid w:val="007B0B21"/>
    <w:rsid w:val="007B0D9C"/>
    <w:rsid w:val="007B14DB"/>
    <w:rsid w:val="007B25A0"/>
    <w:rsid w:val="007B3831"/>
    <w:rsid w:val="007B64F9"/>
    <w:rsid w:val="007C1259"/>
    <w:rsid w:val="007C3B06"/>
    <w:rsid w:val="007C4789"/>
    <w:rsid w:val="007C4BDE"/>
    <w:rsid w:val="007C517A"/>
    <w:rsid w:val="007C56FF"/>
    <w:rsid w:val="007C5A04"/>
    <w:rsid w:val="007C6589"/>
    <w:rsid w:val="007C6653"/>
    <w:rsid w:val="007C7D27"/>
    <w:rsid w:val="007D0898"/>
    <w:rsid w:val="007D248D"/>
    <w:rsid w:val="007D55A3"/>
    <w:rsid w:val="007D590D"/>
    <w:rsid w:val="007D5DE8"/>
    <w:rsid w:val="007D7DD6"/>
    <w:rsid w:val="007E0255"/>
    <w:rsid w:val="007E0EAC"/>
    <w:rsid w:val="007E1739"/>
    <w:rsid w:val="007E28DA"/>
    <w:rsid w:val="007E4A84"/>
    <w:rsid w:val="007E5010"/>
    <w:rsid w:val="007F11A3"/>
    <w:rsid w:val="007F13DB"/>
    <w:rsid w:val="007F150A"/>
    <w:rsid w:val="007F1823"/>
    <w:rsid w:val="007F20D3"/>
    <w:rsid w:val="007F20FB"/>
    <w:rsid w:val="007F2971"/>
    <w:rsid w:val="007F2AA1"/>
    <w:rsid w:val="007F3664"/>
    <w:rsid w:val="007F662C"/>
    <w:rsid w:val="007F7059"/>
    <w:rsid w:val="007F7669"/>
    <w:rsid w:val="00800A59"/>
    <w:rsid w:val="00802091"/>
    <w:rsid w:val="008022CF"/>
    <w:rsid w:val="00802575"/>
    <w:rsid w:val="00802A64"/>
    <w:rsid w:val="00802B3F"/>
    <w:rsid w:val="008033B6"/>
    <w:rsid w:val="00803C69"/>
    <w:rsid w:val="00803ED7"/>
    <w:rsid w:val="00805C07"/>
    <w:rsid w:val="00805C9D"/>
    <w:rsid w:val="00805EEF"/>
    <w:rsid w:val="00806347"/>
    <w:rsid w:val="0081023D"/>
    <w:rsid w:val="00811B70"/>
    <w:rsid w:val="00812080"/>
    <w:rsid w:val="008125E2"/>
    <w:rsid w:val="008169E7"/>
    <w:rsid w:val="00816D49"/>
    <w:rsid w:val="0081788D"/>
    <w:rsid w:val="0082135D"/>
    <w:rsid w:val="008220AB"/>
    <w:rsid w:val="00822E3A"/>
    <w:rsid w:val="00825054"/>
    <w:rsid w:val="0082561E"/>
    <w:rsid w:val="00826FE5"/>
    <w:rsid w:val="00827918"/>
    <w:rsid w:val="008300B6"/>
    <w:rsid w:val="00830FCA"/>
    <w:rsid w:val="0083103B"/>
    <w:rsid w:val="0083253C"/>
    <w:rsid w:val="00832E89"/>
    <w:rsid w:val="008344D3"/>
    <w:rsid w:val="00834E1A"/>
    <w:rsid w:val="00835E22"/>
    <w:rsid w:val="008364EB"/>
    <w:rsid w:val="00836F37"/>
    <w:rsid w:val="008375B1"/>
    <w:rsid w:val="00840943"/>
    <w:rsid w:val="00840C05"/>
    <w:rsid w:val="00841180"/>
    <w:rsid w:val="00841609"/>
    <w:rsid w:val="00841E0F"/>
    <w:rsid w:val="00841E86"/>
    <w:rsid w:val="008430F5"/>
    <w:rsid w:val="00843ACE"/>
    <w:rsid w:val="008445C8"/>
    <w:rsid w:val="00846146"/>
    <w:rsid w:val="00846464"/>
    <w:rsid w:val="008465A7"/>
    <w:rsid w:val="00847571"/>
    <w:rsid w:val="00850854"/>
    <w:rsid w:val="00851090"/>
    <w:rsid w:val="008511AE"/>
    <w:rsid w:val="00851679"/>
    <w:rsid w:val="00852AFF"/>
    <w:rsid w:val="0085318C"/>
    <w:rsid w:val="00853C4C"/>
    <w:rsid w:val="00853D1B"/>
    <w:rsid w:val="00853FB8"/>
    <w:rsid w:val="008544E7"/>
    <w:rsid w:val="008551AC"/>
    <w:rsid w:val="00856084"/>
    <w:rsid w:val="00860A92"/>
    <w:rsid w:val="008635BF"/>
    <w:rsid w:val="00864EBF"/>
    <w:rsid w:val="00866772"/>
    <w:rsid w:val="00867C13"/>
    <w:rsid w:val="0087007C"/>
    <w:rsid w:val="00870A33"/>
    <w:rsid w:val="008715C7"/>
    <w:rsid w:val="0087545D"/>
    <w:rsid w:val="00876D78"/>
    <w:rsid w:val="00876E6E"/>
    <w:rsid w:val="008815CF"/>
    <w:rsid w:val="008823A5"/>
    <w:rsid w:val="00884231"/>
    <w:rsid w:val="0088432A"/>
    <w:rsid w:val="008847A1"/>
    <w:rsid w:val="00891702"/>
    <w:rsid w:val="00891FFE"/>
    <w:rsid w:val="008920B1"/>
    <w:rsid w:val="00893804"/>
    <w:rsid w:val="00893C3A"/>
    <w:rsid w:val="008957FE"/>
    <w:rsid w:val="00895AA6"/>
    <w:rsid w:val="00897A94"/>
    <w:rsid w:val="008A0E28"/>
    <w:rsid w:val="008A2CFA"/>
    <w:rsid w:val="008A30DD"/>
    <w:rsid w:val="008A4929"/>
    <w:rsid w:val="008A6A55"/>
    <w:rsid w:val="008A6B20"/>
    <w:rsid w:val="008B15F1"/>
    <w:rsid w:val="008B1E9B"/>
    <w:rsid w:val="008B580F"/>
    <w:rsid w:val="008B653F"/>
    <w:rsid w:val="008B71A3"/>
    <w:rsid w:val="008B7A66"/>
    <w:rsid w:val="008C1377"/>
    <w:rsid w:val="008C13A3"/>
    <w:rsid w:val="008C17D2"/>
    <w:rsid w:val="008C1F4B"/>
    <w:rsid w:val="008C2039"/>
    <w:rsid w:val="008C2132"/>
    <w:rsid w:val="008C2D2C"/>
    <w:rsid w:val="008C3843"/>
    <w:rsid w:val="008C3B22"/>
    <w:rsid w:val="008C54B4"/>
    <w:rsid w:val="008C6DFD"/>
    <w:rsid w:val="008C7238"/>
    <w:rsid w:val="008C7CF8"/>
    <w:rsid w:val="008D0F25"/>
    <w:rsid w:val="008D166C"/>
    <w:rsid w:val="008D20F8"/>
    <w:rsid w:val="008D2709"/>
    <w:rsid w:val="008D43C2"/>
    <w:rsid w:val="008D49C1"/>
    <w:rsid w:val="008D49F8"/>
    <w:rsid w:val="008D4DBC"/>
    <w:rsid w:val="008D5025"/>
    <w:rsid w:val="008D6C25"/>
    <w:rsid w:val="008D7109"/>
    <w:rsid w:val="008D7396"/>
    <w:rsid w:val="008D7EA2"/>
    <w:rsid w:val="008E106C"/>
    <w:rsid w:val="008E1869"/>
    <w:rsid w:val="008E1B27"/>
    <w:rsid w:val="008E27E6"/>
    <w:rsid w:val="008E42EC"/>
    <w:rsid w:val="008E5885"/>
    <w:rsid w:val="008E6702"/>
    <w:rsid w:val="008E7F01"/>
    <w:rsid w:val="008F0F3E"/>
    <w:rsid w:val="008F1B1F"/>
    <w:rsid w:val="008F1D59"/>
    <w:rsid w:val="008F2A9C"/>
    <w:rsid w:val="008F319A"/>
    <w:rsid w:val="008F398E"/>
    <w:rsid w:val="008F3ED9"/>
    <w:rsid w:val="008F3F02"/>
    <w:rsid w:val="008F5CAD"/>
    <w:rsid w:val="008F7306"/>
    <w:rsid w:val="0090018C"/>
    <w:rsid w:val="00901D63"/>
    <w:rsid w:val="009022A7"/>
    <w:rsid w:val="00903019"/>
    <w:rsid w:val="009032D7"/>
    <w:rsid w:val="00903504"/>
    <w:rsid w:val="009051EE"/>
    <w:rsid w:val="009059B3"/>
    <w:rsid w:val="00905F89"/>
    <w:rsid w:val="0090716F"/>
    <w:rsid w:val="009104A9"/>
    <w:rsid w:val="00911713"/>
    <w:rsid w:val="00912304"/>
    <w:rsid w:val="009138E0"/>
    <w:rsid w:val="00914323"/>
    <w:rsid w:val="009144BD"/>
    <w:rsid w:val="00915482"/>
    <w:rsid w:val="0091705B"/>
    <w:rsid w:val="00917702"/>
    <w:rsid w:val="00917C1E"/>
    <w:rsid w:val="00917C75"/>
    <w:rsid w:val="009203EF"/>
    <w:rsid w:val="00920FF2"/>
    <w:rsid w:val="00921116"/>
    <w:rsid w:val="00921407"/>
    <w:rsid w:val="00923271"/>
    <w:rsid w:val="00924E45"/>
    <w:rsid w:val="009260D0"/>
    <w:rsid w:val="0092684F"/>
    <w:rsid w:val="00926AD2"/>
    <w:rsid w:val="0092735E"/>
    <w:rsid w:val="00930727"/>
    <w:rsid w:val="00932F98"/>
    <w:rsid w:val="00933BD6"/>
    <w:rsid w:val="00935377"/>
    <w:rsid w:val="00936068"/>
    <w:rsid w:val="0093616F"/>
    <w:rsid w:val="0093636A"/>
    <w:rsid w:val="00937560"/>
    <w:rsid w:val="0093766B"/>
    <w:rsid w:val="00941ED4"/>
    <w:rsid w:val="00941F42"/>
    <w:rsid w:val="0094211D"/>
    <w:rsid w:val="00942EC0"/>
    <w:rsid w:val="009436E8"/>
    <w:rsid w:val="00943FC6"/>
    <w:rsid w:val="00944B6A"/>
    <w:rsid w:val="00944C1B"/>
    <w:rsid w:val="00944C1C"/>
    <w:rsid w:val="009451A4"/>
    <w:rsid w:val="009452B5"/>
    <w:rsid w:val="009464AE"/>
    <w:rsid w:val="00946E14"/>
    <w:rsid w:val="00947B70"/>
    <w:rsid w:val="00951916"/>
    <w:rsid w:val="009532F8"/>
    <w:rsid w:val="009533EB"/>
    <w:rsid w:val="00953C49"/>
    <w:rsid w:val="009565E8"/>
    <w:rsid w:val="009568B8"/>
    <w:rsid w:val="00956B10"/>
    <w:rsid w:val="009570DD"/>
    <w:rsid w:val="00957184"/>
    <w:rsid w:val="009603C5"/>
    <w:rsid w:val="00960FB9"/>
    <w:rsid w:val="0096100F"/>
    <w:rsid w:val="009628EF"/>
    <w:rsid w:val="009633DF"/>
    <w:rsid w:val="00965050"/>
    <w:rsid w:val="0096648E"/>
    <w:rsid w:val="009709D4"/>
    <w:rsid w:val="009734BD"/>
    <w:rsid w:val="009741C9"/>
    <w:rsid w:val="00974240"/>
    <w:rsid w:val="00974376"/>
    <w:rsid w:val="00974779"/>
    <w:rsid w:val="00976AD4"/>
    <w:rsid w:val="00977013"/>
    <w:rsid w:val="0097757B"/>
    <w:rsid w:val="00981EFB"/>
    <w:rsid w:val="009821AD"/>
    <w:rsid w:val="00983302"/>
    <w:rsid w:val="00983DF6"/>
    <w:rsid w:val="00984432"/>
    <w:rsid w:val="00985476"/>
    <w:rsid w:val="009919D8"/>
    <w:rsid w:val="00991C49"/>
    <w:rsid w:val="00992243"/>
    <w:rsid w:val="00992581"/>
    <w:rsid w:val="0099279F"/>
    <w:rsid w:val="00992DF6"/>
    <w:rsid w:val="00993331"/>
    <w:rsid w:val="0099340E"/>
    <w:rsid w:val="0099397F"/>
    <w:rsid w:val="0099438A"/>
    <w:rsid w:val="00994AEE"/>
    <w:rsid w:val="00994C0E"/>
    <w:rsid w:val="00995089"/>
    <w:rsid w:val="00995330"/>
    <w:rsid w:val="00995493"/>
    <w:rsid w:val="00995598"/>
    <w:rsid w:val="00996043"/>
    <w:rsid w:val="009969A0"/>
    <w:rsid w:val="009975CF"/>
    <w:rsid w:val="00997DE8"/>
    <w:rsid w:val="009A0630"/>
    <w:rsid w:val="009A1CFF"/>
    <w:rsid w:val="009A25F2"/>
    <w:rsid w:val="009A27C8"/>
    <w:rsid w:val="009A50C4"/>
    <w:rsid w:val="009A5951"/>
    <w:rsid w:val="009A674D"/>
    <w:rsid w:val="009A678D"/>
    <w:rsid w:val="009B1664"/>
    <w:rsid w:val="009B528D"/>
    <w:rsid w:val="009B52E6"/>
    <w:rsid w:val="009B5600"/>
    <w:rsid w:val="009B5BFF"/>
    <w:rsid w:val="009B7440"/>
    <w:rsid w:val="009B7510"/>
    <w:rsid w:val="009B7C0A"/>
    <w:rsid w:val="009C0665"/>
    <w:rsid w:val="009C1105"/>
    <w:rsid w:val="009C1F5A"/>
    <w:rsid w:val="009C3175"/>
    <w:rsid w:val="009C31CC"/>
    <w:rsid w:val="009C357B"/>
    <w:rsid w:val="009C366D"/>
    <w:rsid w:val="009C3FBF"/>
    <w:rsid w:val="009C41A0"/>
    <w:rsid w:val="009C6498"/>
    <w:rsid w:val="009C690F"/>
    <w:rsid w:val="009C6E24"/>
    <w:rsid w:val="009C6F2D"/>
    <w:rsid w:val="009D07DC"/>
    <w:rsid w:val="009D0F5A"/>
    <w:rsid w:val="009D12FF"/>
    <w:rsid w:val="009D13F8"/>
    <w:rsid w:val="009D1D5A"/>
    <w:rsid w:val="009D216F"/>
    <w:rsid w:val="009D30F2"/>
    <w:rsid w:val="009D3F67"/>
    <w:rsid w:val="009D66A5"/>
    <w:rsid w:val="009D76E5"/>
    <w:rsid w:val="009E384E"/>
    <w:rsid w:val="009E41A5"/>
    <w:rsid w:val="009E6759"/>
    <w:rsid w:val="009E7F2A"/>
    <w:rsid w:val="009F10E7"/>
    <w:rsid w:val="009F117A"/>
    <w:rsid w:val="009F2674"/>
    <w:rsid w:val="009F28D2"/>
    <w:rsid w:val="009F29EA"/>
    <w:rsid w:val="009F2AD0"/>
    <w:rsid w:val="009F3B95"/>
    <w:rsid w:val="009F3FEF"/>
    <w:rsid w:val="009F57B3"/>
    <w:rsid w:val="009F63CD"/>
    <w:rsid w:val="009F643C"/>
    <w:rsid w:val="00A000A7"/>
    <w:rsid w:val="00A00D90"/>
    <w:rsid w:val="00A021FF"/>
    <w:rsid w:val="00A0279E"/>
    <w:rsid w:val="00A02DDC"/>
    <w:rsid w:val="00A0332C"/>
    <w:rsid w:val="00A03E73"/>
    <w:rsid w:val="00A03EAF"/>
    <w:rsid w:val="00A0416E"/>
    <w:rsid w:val="00A04794"/>
    <w:rsid w:val="00A04CAF"/>
    <w:rsid w:val="00A0680A"/>
    <w:rsid w:val="00A07695"/>
    <w:rsid w:val="00A113AD"/>
    <w:rsid w:val="00A11F8D"/>
    <w:rsid w:val="00A129EB"/>
    <w:rsid w:val="00A12F61"/>
    <w:rsid w:val="00A13009"/>
    <w:rsid w:val="00A1310D"/>
    <w:rsid w:val="00A15415"/>
    <w:rsid w:val="00A15F65"/>
    <w:rsid w:val="00A1678E"/>
    <w:rsid w:val="00A17794"/>
    <w:rsid w:val="00A2144C"/>
    <w:rsid w:val="00A2164F"/>
    <w:rsid w:val="00A218E8"/>
    <w:rsid w:val="00A22293"/>
    <w:rsid w:val="00A231C0"/>
    <w:rsid w:val="00A26C35"/>
    <w:rsid w:val="00A26DAA"/>
    <w:rsid w:val="00A27CF5"/>
    <w:rsid w:val="00A3154C"/>
    <w:rsid w:val="00A315D3"/>
    <w:rsid w:val="00A31739"/>
    <w:rsid w:val="00A32D54"/>
    <w:rsid w:val="00A33E23"/>
    <w:rsid w:val="00A34495"/>
    <w:rsid w:val="00A34512"/>
    <w:rsid w:val="00A348EF"/>
    <w:rsid w:val="00A35AC6"/>
    <w:rsid w:val="00A35D96"/>
    <w:rsid w:val="00A36B33"/>
    <w:rsid w:val="00A40319"/>
    <w:rsid w:val="00A40F67"/>
    <w:rsid w:val="00A42B56"/>
    <w:rsid w:val="00A42DD0"/>
    <w:rsid w:val="00A44BBF"/>
    <w:rsid w:val="00A45B65"/>
    <w:rsid w:val="00A462C4"/>
    <w:rsid w:val="00A464AC"/>
    <w:rsid w:val="00A47562"/>
    <w:rsid w:val="00A479C3"/>
    <w:rsid w:val="00A51F30"/>
    <w:rsid w:val="00A5280E"/>
    <w:rsid w:val="00A534A5"/>
    <w:rsid w:val="00A5390D"/>
    <w:rsid w:val="00A543A2"/>
    <w:rsid w:val="00A54529"/>
    <w:rsid w:val="00A545B5"/>
    <w:rsid w:val="00A547EB"/>
    <w:rsid w:val="00A5557C"/>
    <w:rsid w:val="00A557D1"/>
    <w:rsid w:val="00A55EC1"/>
    <w:rsid w:val="00A567FF"/>
    <w:rsid w:val="00A60FBA"/>
    <w:rsid w:val="00A614C7"/>
    <w:rsid w:val="00A63A04"/>
    <w:rsid w:val="00A63EBC"/>
    <w:rsid w:val="00A67836"/>
    <w:rsid w:val="00A70054"/>
    <w:rsid w:val="00A70624"/>
    <w:rsid w:val="00A715E6"/>
    <w:rsid w:val="00A72384"/>
    <w:rsid w:val="00A72DCD"/>
    <w:rsid w:val="00A73921"/>
    <w:rsid w:val="00A73D4A"/>
    <w:rsid w:val="00A75510"/>
    <w:rsid w:val="00A76315"/>
    <w:rsid w:val="00A76CB7"/>
    <w:rsid w:val="00A7738E"/>
    <w:rsid w:val="00A77A20"/>
    <w:rsid w:val="00A77B01"/>
    <w:rsid w:val="00A81077"/>
    <w:rsid w:val="00A81092"/>
    <w:rsid w:val="00A813C1"/>
    <w:rsid w:val="00A81C83"/>
    <w:rsid w:val="00A82998"/>
    <w:rsid w:val="00A83209"/>
    <w:rsid w:val="00A83563"/>
    <w:rsid w:val="00A8436F"/>
    <w:rsid w:val="00A84693"/>
    <w:rsid w:val="00A84A60"/>
    <w:rsid w:val="00A8598E"/>
    <w:rsid w:val="00A863B0"/>
    <w:rsid w:val="00A916F6"/>
    <w:rsid w:val="00A91BAD"/>
    <w:rsid w:val="00A91F30"/>
    <w:rsid w:val="00A92DF9"/>
    <w:rsid w:val="00A93E54"/>
    <w:rsid w:val="00A96D2B"/>
    <w:rsid w:val="00A96E9B"/>
    <w:rsid w:val="00A9750A"/>
    <w:rsid w:val="00AA1463"/>
    <w:rsid w:val="00AA1479"/>
    <w:rsid w:val="00AA1AB3"/>
    <w:rsid w:val="00AA231A"/>
    <w:rsid w:val="00AA32DE"/>
    <w:rsid w:val="00AA3704"/>
    <w:rsid w:val="00AA380D"/>
    <w:rsid w:val="00AA3970"/>
    <w:rsid w:val="00AA3973"/>
    <w:rsid w:val="00AA42DE"/>
    <w:rsid w:val="00AA4822"/>
    <w:rsid w:val="00AA4C92"/>
    <w:rsid w:val="00AA51D4"/>
    <w:rsid w:val="00AA584A"/>
    <w:rsid w:val="00AA5E4D"/>
    <w:rsid w:val="00AB00BB"/>
    <w:rsid w:val="00AB06FA"/>
    <w:rsid w:val="00AB12C0"/>
    <w:rsid w:val="00AB19D3"/>
    <w:rsid w:val="00AB1DFC"/>
    <w:rsid w:val="00AB1F08"/>
    <w:rsid w:val="00AB3713"/>
    <w:rsid w:val="00AB3D15"/>
    <w:rsid w:val="00AB5095"/>
    <w:rsid w:val="00AB7B3E"/>
    <w:rsid w:val="00AC06A6"/>
    <w:rsid w:val="00AC0901"/>
    <w:rsid w:val="00AC1042"/>
    <w:rsid w:val="00AC1E08"/>
    <w:rsid w:val="00AC3B96"/>
    <w:rsid w:val="00AC3DD5"/>
    <w:rsid w:val="00AC50C4"/>
    <w:rsid w:val="00AC5F3B"/>
    <w:rsid w:val="00AD35E1"/>
    <w:rsid w:val="00AD3EAF"/>
    <w:rsid w:val="00AD5327"/>
    <w:rsid w:val="00AD537D"/>
    <w:rsid w:val="00AD5765"/>
    <w:rsid w:val="00AD5A90"/>
    <w:rsid w:val="00AD5E23"/>
    <w:rsid w:val="00AD6ED8"/>
    <w:rsid w:val="00AD7A3D"/>
    <w:rsid w:val="00AE21BE"/>
    <w:rsid w:val="00AE3130"/>
    <w:rsid w:val="00AE375C"/>
    <w:rsid w:val="00AE5071"/>
    <w:rsid w:val="00AE55EC"/>
    <w:rsid w:val="00AE5DFA"/>
    <w:rsid w:val="00AE6373"/>
    <w:rsid w:val="00AE6591"/>
    <w:rsid w:val="00AE66B8"/>
    <w:rsid w:val="00AE6B32"/>
    <w:rsid w:val="00AE6C5E"/>
    <w:rsid w:val="00AE6F52"/>
    <w:rsid w:val="00AE7BFD"/>
    <w:rsid w:val="00AE7FF6"/>
    <w:rsid w:val="00AF015B"/>
    <w:rsid w:val="00AF1AAA"/>
    <w:rsid w:val="00AF21FB"/>
    <w:rsid w:val="00AF2A75"/>
    <w:rsid w:val="00AF44F9"/>
    <w:rsid w:val="00AF47AE"/>
    <w:rsid w:val="00AF5090"/>
    <w:rsid w:val="00AF7130"/>
    <w:rsid w:val="00AF7587"/>
    <w:rsid w:val="00B003AA"/>
    <w:rsid w:val="00B01C30"/>
    <w:rsid w:val="00B02BC7"/>
    <w:rsid w:val="00B062D9"/>
    <w:rsid w:val="00B0767E"/>
    <w:rsid w:val="00B10B64"/>
    <w:rsid w:val="00B121B1"/>
    <w:rsid w:val="00B12511"/>
    <w:rsid w:val="00B1379B"/>
    <w:rsid w:val="00B15983"/>
    <w:rsid w:val="00B16D4B"/>
    <w:rsid w:val="00B21A9E"/>
    <w:rsid w:val="00B2243F"/>
    <w:rsid w:val="00B22826"/>
    <w:rsid w:val="00B22D8F"/>
    <w:rsid w:val="00B2301F"/>
    <w:rsid w:val="00B233B3"/>
    <w:rsid w:val="00B2349B"/>
    <w:rsid w:val="00B23E1A"/>
    <w:rsid w:val="00B24B7E"/>
    <w:rsid w:val="00B273AF"/>
    <w:rsid w:val="00B3148E"/>
    <w:rsid w:val="00B31BE8"/>
    <w:rsid w:val="00B31F44"/>
    <w:rsid w:val="00B324E0"/>
    <w:rsid w:val="00B33FAF"/>
    <w:rsid w:val="00B35493"/>
    <w:rsid w:val="00B3669F"/>
    <w:rsid w:val="00B36DE4"/>
    <w:rsid w:val="00B37CB6"/>
    <w:rsid w:val="00B40B81"/>
    <w:rsid w:val="00B416B7"/>
    <w:rsid w:val="00B4276B"/>
    <w:rsid w:val="00B42BEC"/>
    <w:rsid w:val="00B43EEE"/>
    <w:rsid w:val="00B44BC9"/>
    <w:rsid w:val="00B46A08"/>
    <w:rsid w:val="00B472A6"/>
    <w:rsid w:val="00B477F6"/>
    <w:rsid w:val="00B47876"/>
    <w:rsid w:val="00B47C8B"/>
    <w:rsid w:val="00B5018B"/>
    <w:rsid w:val="00B50283"/>
    <w:rsid w:val="00B5038B"/>
    <w:rsid w:val="00B50801"/>
    <w:rsid w:val="00B5114A"/>
    <w:rsid w:val="00B51383"/>
    <w:rsid w:val="00B5162C"/>
    <w:rsid w:val="00B516A1"/>
    <w:rsid w:val="00B5226D"/>
    <w:rsid w:val="00B523B7"/>
    <w:rsid w:val="00B54165"/>
    <w:rsid w:val="00B54663"/>
    <w:rsid w:val="00B5639D"/>
    <w:rsid w:val="00B57462"/>
    <w:rsid w:val="00B57D14"/>
    <w:rsid w:val="00B57F5A"/>
    <w:rsid w:val="00B605C8"/>
    <w:rsid w:val="00B61CCB"/>
    <w:rsid w:val="00B61F69"/>
    <w:rsid w:val="00B623E0"/>
    <w:rsid w:val="00B62CDC"/>
    <w:rsid w:val="00B631A4"/>
    <w:rsid w:val="00B638CC"/>
    <w:rsid w:val="00B63D90"/>
    <w:rsid w:val="00B65955"/>
    <w:rsid w:val="00B66298"/>
    <w:rsid w:val="00B6730C"/>
    <w:rsid w:val="00B71022"/>
    <w:rsid w:val="00B71071"/>
    <w:rsid w:val="00B723CB"/>
    <w:rsid w:val="00B724ED"/>
    <w:rsid w:val="00B72539"/>
    <w:rsid w:val="00B73395"/>
    <w:rsid w:val="00B73CB9"/>
    <w:rsid w:val="00B74AFF"/>
    <w:rsid w:val="00B75234"/>
    <w:rsid w:val="00B76115"/>
    <w:rsid w:val="00B77C5A"/>
    <w:rsid w:val="00B80091"/>
    <w:rsid w:val="00B80D1C"/>
    <w:rsid w:val="00B815E2"/>
    <w:rsid w:val="00B81F12"/>
    <w:rsid w:val="00B82457"/>
    <w:rsid w:val="00B83341"/>
    <w:rsid w:val="00B83615"/>
    <w:rsid w:val="00B83F54"/>
    <w:rsid w:val="00B84088"/>
    <w:rsid w:val="00B87711"/>
    <w:rsid w:val="00B90195"/>
    <w:rsid w:val="00B90E4C"/>
    <w:rsid w:val="00B9307C"/>
    <w:rsid w:val="00B93434"/>
    <w:rsid w:val="00B9394B"/>
    <w:rsid w:val="00B94433"/>
    <w:rsid w:val="00B95467"/>
    <w:rsid w:val="00B96EEC"/>
    <w:rsid w:val="00BA00D6"/>
    <w:rsid w:val="00BA1E05"/>
    <w:rsid w:val="00BA479C"/>
    <w:rsid w:val="00BA6AF7"/>
    <w:rsid w:val="00BA6BAE"/>
    <w:rsid w:val="00BA6D77"/>
    <w:rsid w:val="00BA7710"/>
    <w:rsid w:val="00BA790A"/>
    <w:rsid w:val="00BB0BA3"/>
    <w:rsid w:val="00BB251B"/>
    <w:rsid w:val="00BB35FE"/>
    <w:rsid w:val="00BB3712"/>
    <w:rsid w:val="00BB4E44"/>
    <w:rsid w:val="00BB4F6F"/>
    <w:rsid w:val="00BB69DB"/>
    <w:rsid w:val="00BB71EC"/>
    <w:rsid w:val="00BB756A"/>
    <w:rsid w:val="00BB7897"/>
    <w:rsid w:val="00BB7A3B"/>
    <w:rsid w:val="00BC0744"/>
    <w:rsid w:val="00BC1376"/>
    <w:rsid w:val="00BC18AE"/>
    <w:rsid w:val="00BC26AA"/>
    <w:rsid w:val="00BC3425"/>
    <w:rsid w:val="00BC651A"/>
    <w:rsid w:val="00BD05C4"/>
    <w:rsid w:val="00BD10D9"/>
    <w:rsid w:val="00BD153A"/>
    <w:rsid w:val="00BD1CA5"/>
    <w:rsid w:val="00BD27AE"/>
    <w:rsid w:val="00BD2998"/>
    <w:rsid w:val="00BD37C2"/>
    <w:rsid w:val="00BD3E2A"/>
    <w:rsid w:val="00BD4202"/>
    <w:rsid w:val="00BD42AD"/>
    <w:rsid w:val="00BD46C1"/>
    <w:rsid w:val="00BD53E8"/>
    <w:rsid w:val="00BD5CE7"/>
    <w:rsid w:val="00BD79CD"/>
    <w:rsid w:val="00BD7BD6"/>
    <w:rsid w:val="00BD7CF1"/>
    <w:rsid w:val="00BE07CA"/>
    <w:rsid w:val="00BE0898"/>
    <w:rsid w:val="00BE1025"/>
    <w:rsid w:val="00BE122D"/>
    <w:rsid w:val="00BE1522"/>
    <w:rsid w:val="00BE15C7"/>
    <w:rsid w:val="00BE26F7"/>
    <w:rsid w:val="00BE27E0"/>
    <w:rsid w:val="00BE4673"/>
    <w:rsid w:val="00BE4761"/>
    <w:rsid w:val="00BE4ACB"/>
    <w:rsid w:val="00BF0A4D"/>
    <w:rsid w:val="00BF1A68"/>
    <w:rsid w:val="00BF24C4"/>
    <w:rsid w:val="00BF2576"/>
    <w:rsid w:val="00BF3550"/>
    <w:rsid w:val="00BF4252"/>
    <w:rsid w:val="00BF57E9"/>
    <w:rsid w:val="00BF7FA1"/>
    <w:rsid w:val="00C00223"/>
    <w:rsid w:val="00C00233"/>
    <w:rsid w:val="00C0091F"/>
    <w:rsid w:val="00C00CA4"/>
    <w:rsid w:val="00C01C0C"/>
    <w:rsid w:val="00C01D43"/>
    <w:rsid w:val="00C02551"/>
    <w:rsid w:val="00C0360D"/>
    <w:rsid w:val="00C04F59"/>
    <w:rsid w:val="00C05983"/>
    <w:rsid w:val="00C05C5C"/>
    <w:rsid w:val="00C07067"/>
    <w:rsid w:val="00C110BE"/>
    <w:rsid w:val="00C11D27"/>
    <w:rsid w:val="00C1342B"/>
    <w:rsid w:val="00C14D77"/>
    <w:rsid w:val="00C150DB"/>
    <w:rsid w:val="00C1556F"/>
    <w:rsid w:val="00C15E93"/>
    <w:rsid w:val="00C16547"/>
    <w:rsid w:val="00C17FDD"/>
    <w:rsid w:val="00C20543"/>
    <w:rsid w:val="00C21288"/>
    <w:rsid w:val="00C24588"/>
    <w:rsid w:val="00C246F2"/>
    <w:rsid w:val="00C25223"/>
    <w:rsid w:val="00C264C5"/>
    <w:rsid w:val="00C265D0"/>
    <w:rsid w:val="00C26626"/>
    <w:rsid w:val="00C27326"/>
    <w:rsid w:val="00C27371"/>
    <w:rsid w:val="00C27389"/>
    <w:rsid w:val="00C27626"/>
    <w:rsid w:val="00C3204C"/>
    <w:rsid w:val="00C32129"/>
    <w:rsid w:val="00C3259D"/>
    <w:rsid w:val="00C328F1"/>
    <w:rsid w:val="00C32FF3"/>
    <w:rsid w:val="00C33753"/>
    <w:rsid w:val="00C33DF7"/>
    <w:rsid w:val="00C35CB1"/>
    <w:rsid w:val="00C3641A"/>
    <w:rsid w:val="00C36BA9"/>
    <w:rsid w:val="00C412B1"/>
    <w:rsid w:val="00C42588"/>
    <w:rsid w:val="00C42BCF"/>
    <w:rsid w:val="00C4439A"/>
    <w:rsid w:val="00C44EC5"/>
    <w:rsid w:val="00C45811"/>
    <w:rsid w:val="00C4681E"/>
    <w:rsid w:val="00C478EA"/>
    <w:rsid w:val="00C47EF5"/>
    <w:rsid w:val="00C50A99"/>
    <w:rsid w:val="00C50AD8"/>
    <w:rsid w:val="00C510DB"/>
    <w:rsid w:val="00C51C0D"/>
    <w:rsid w:val="00C52A25"/>
    <w:rsid w:val="00C555E5"/>
    <w:rsid w:val="00C55BDA"/>
    <w:rsid w:val="00C6166A"/>
    <w:rsid w:val="00C61ADF"/>
    <w:rsid w:val="00C61FC0"/>
    <w:rsid w:val="00C61FD5"/>
    <w:rsid w:val="00C62C3B"/>
    <w:rsid w:val="00C64EAB"/>
    <w:rsid w:val="00C6536C"/>
    <w:rsid w:val="00C65954"/>
    <w:rsid w:val="00C65C7A"/>
    <w:rsid w:val="00C6600B"/>
    <w:rsid w:val="00C665F9"/>
    <w:rsid w:val="00C66CAA"/>
    <w:rsid w:val="00C677BB"/>
    <w:rsid w:val="00C678C3"/>
    <w:rsid w:val="00C718ED"/>
    <w:rsid w:val="00C72904"/>
    <w:rsid w:val="00C74A49"/>
    <w:rsid w:val="00C74D64"/>
    <w:rsid w:val="00C7580C"/>
    <w:rsid w:val="00C75C24"/>
    <w:rsid w:val="00C76B54"/>
    <w:rsid w:val="00C76CCC"/>
    <w:rsid w:val="00C76D6C"/>
    <w:rsid w:val="00C7777F"/>
    <w:rsid w:val="00C80828"/>
    <w:rsid w:val="00C80943"/>
    <w:rsid w:val="00C80A85"/>
    <w:rsid w:val="00C81C21"/>
    <w:rsid w:val="00C81CAC"/>
    <w:rsid w:val="00C83BAF"/>
    <w:rsid w:val="00C8476F"/>
    <w:rsid w:val="00C851B2"/>
    <w:rsid w:val="00C865BB"/>
    <w:rsid w:val="00C9012A"/>
    <w:rsid w:val="00C90724"/>
    <w:rsid w:val="00C90866"/>
    <w:rsid w:val="00C909FF"/>
    <w:rsid w:val="00C90A66"/>
    <w:rsid w:val="00C91932"/>
    <w:rsid w:val="00C953D1"/>
    <w:rsid w:val="00C95409"/>
    <w:rsid w:val="00C965B8"/>
    <w:rsid w:val="00C96A2B"/>
    <w:rsid w:val="00C96E58"/>
    <w:rsid w:val="00CA117C"/>
    <w:rsid w:val="00CA16B0"/>
    <w:rsid w:val="00CA1D67"/>
    <w:rsid w:val="00CA293F"/>
    <w:rsid w:val="00CA36DB"/>
    <w:rsid w:val="00CA3F26"/>
    <w:rsid w:val="00CA4D6D"/>
    <w:rsid w:val="00CA546E"/>
    <w:rsid w:val="00CA6263"/>
    <w:rsid w:val="00CA6408"/>
    <w:rsid w:val="00CA6B9E"/>
    <w:rsid w:val="00CA6E57"/>
    <w:rsid w:val="00CA7075"/>
    <w:rsid w:val="00CA73A4"/>
    <w:rsid w:val="00CB0D8D"/>
    <w:rsid w:val="00CB1380"/>
    <w:rsid w:val="00CB1898"/>
    <w:rsid w:val="00CB1B16"/>
    <w:rsid w:val="00CB1C7D"/>
    <w:rsid w:val="00CB30EE"/>
    <w:rsid w:val="00CB3181"/>
    <w:rsid w:val="00CB453B"/>
    <w:rsid w:val="00CB493A"/>
    <w:rsid w:val="00CB4DD0"/>
    <w:rsid w:val="00CB50E1"/>
    <w:rsid w:val="00CB5627"/>
    <w:rsid w:val="00CB7947"/>
    <w:rsid w:val="00CB79FE"/>
    <w:rsid w:val="00CC0078"/>
    <w:rsid w:val="00CC08E6"/>
    <w:rsid w:val="00CC0A3A"/>
    <w:rsid w:val="00CC0E25"/>
    <w:rsid w:val="00CC13F3"/>
    <w:rsid w:val="00CC27C0"/>
    <w:rsid w:val="00CC2EB4"/>
    <w:rsid w:val="00CC3130"/>
    <w:rsid w:val="00CC4948"/>
    <w:rsid w:val="00CC62D2"/>
    <w:rsid w:val="00CD019F"/>
    <w:rsid w:val="00CD09F0"/>
    <w:rsid w:val="00CD1393"/>
    <w:rsid w:val="00CD2C33"/>
    <w:rsid w:val="00CD44F7"/>
    <w:rsid w:val="00CD656C"/>
    <w:rsid w:val="00CD6878"/>
    <w:rsid w:val="00CE002A"/>
    <w:rsid w:val="00CE0979"/>
    <w:rsid w:val="00CE126E"/>
    <w:rsid w:val="00CE1A78"/>
    <w:rsid w:val="00CE1E4D"/>
    <w:rsid w:val="00CE285D"/>
    <w:rsid w:val="00CE4203"/>
    <w:rsid w:val="00CE5934"/>
    <w:rsid w:val="00CE6692"/>
    <w:rsid w:val="00CE71BC"/>
    <w:rsid w:val="00CF0F67"/>
    <w:rsid w:val="00CF134A"/>
    <w:rsid w:val="00CF1597"/>
    <w:rsid w:val="00CF32C7"/>
    <w:rsid w:val="00CF3768"/>
    <w:rsid w:val="00CF3B1A"/>
    <w:rsid w:val="00CF48A9"/>
    <w:rsid w:val="00CF49C2"/>
    <w:rsid w:val="00CF5409"/>
    <w:rsid w:val="00CF54E6"/>
    <w:rsid w:val="00CF5F66"/>
    <w:rsid w:val="00CF765D"/>
    <w:rsid w:val="00D00732"/>
    <w:rsid w:val="00D0101D"/>
    <w:rsid w:val="00D01FD1"/>
    <w:rsid w:val="00D0214C"/>
    <w:rsid w:val="00D0322C"/>
    <w:rsid w:val="00D03959"/>
    <w:rsid w:val="00D03DE3"/>
    <w:rsid w:val="00D05837"/>
    <w:rsid w:val="00D06CD9"/>
    <w:rsid w:val="00D06DDA"/>
    <w:rsid w:val="00D07587"/>
    <w:rsid w:val="00D07D79"/>
    <w:rsid w:val="00D10342"/>
    <w:rsid w:val="00D107F7"/>
    <w:rsid w:val="00D108C1"/>
    <w:rsid w:val="00D11215"/>
    <w:rsid w:val="00D1134E"/>
    <w:rsid w:val="00D114DF"/>
    <w:rsid w:val="00D1154A"/>
    <w:rsid w:val="00D118DF"/>
    <w:rsid w:val="00D152E3"/>
    <w:rsid w:val="00D15C18"/>
    <w:rsid w:val="00D15D30"/>
    <w:rsid w:val="00D15D83"/>
    <w:rsid w:val="00D16AB1"/>
    <w:rsid w:val="00D16E46"/>
    <w:rsid w:val="00D1713B"/>
    <w:rsid w:val="00D20799"/>
    <w:rsid w:val="00D20F87"/>
    <w:rsid w:val="00D217D4"/>
    <w:rsid w:val="00D21D52"/>
    <w:rsid w:val="00D234FD"/>
    <w:rsid w:val="00D23B9C"/>
    <w:rsid w:val="00D24B10"/>
    <w:rsid w:val="00D24F03"/>
    <w:rsid w:val="00D25634"/>
    <w:rsid w:val="00D26B56"/>
    <w:rsid w:val="00D275B9"/>
    <w:rsid w:val="00D27CAC"/>
    <w:rsid w:val="00D30665"/>
    <w:rsid w:val="00D30C0F"/>
    <w:rsid w:val="00D30F38"/>
    <w:rsid w:val="00D310F0"/>
    <w:rsid w:val="00D311D3"/>
    <w:rsid w:val="00D31364"/>
    <w:rsid w:val="00D331A1"/>
    <w:rsid w:val="00D339A4"/>
    <w:rsid w:val="00D343D0"/>
    <w:rsid w:val="00D4035C"/>
    <w:rsid w:val="00D408CA"/>
    <w:rsid w:val="00D40D73"/>
    <w:rsid w:val="00D41244"/>
    <w:rsid w:val="00D4133E"/>
    <w:rsid w:val="00D4181E"/>
    <w:rsid w:val="00D43979"/>
    <w:rsid w:val="00D43989"/>
    <w:rsid w:val="00D44516"/>
    <w:rsid w:val="00D45304"/>
    <w:rsid w:val="00D47A37"/>
    <w:rsid w:val="00D51231"/>
    <w:rsid w:val="00D52868"/>
    <w:rsid w:val="00D52B6B"/>
    <w:rsid w:val="00D52C29"/>
    <w:rsid w:val="00D53A96"/>
    <w:rsid w:val="00D544A9"/>
    <w:rsid w:val="00D54998"/>
    <w:rsid w:val="00D556F4"/>
    <w:rsid w:val="00D56706"/>
    <w:rsid w:val="00D5799C"/>
    <w:rsid w:val="00D579BA"/>
    <w:rsid w:val="00D57D6D"/>
    <w:rsid w:val="00D6194A"/>
    <w:rsid w:val="00D61CC0"/>
    <w:rsid w:val="00D61CF9"/>
    <w:rsid w:val="00D62895"/>
    <w:rsid w:val="00D62A22"/>
    <w:rsid w:val="00D62A43"/>
    <w:rsid w:val="00D63364"/>
    <w:rsid w:val="00D63A1F"/>
    <w:rsid w:val="00D64230"/>
    <w:rsid w:val="00D65798"/>
    <w:rsid w:val="00D66151"/>
    <w:rsid w:val="00D673F6"/>
    <w:rsid w:val="00D71E96"/>
    <w:rsid w:val="00D72749"/>
    <w:rsid w:val="00D72988"/>
    <w:rsid w:val="00D72997"/>
    <w:rsid w:val="00D733E1"/>
    <w:rsid w:val="00D741AB"/>
    <w:rsid w:val="00D748B2"/>
    <w:rsid w:val="00D74E7C"/>
    <w:rsid w:val="00D76F74"/>
    <w:rsid w:val="00D770F9"/>
    <w:rsid w:val="00D7755C"/>
    <w:rsid w:val="00D77736"/>
    <w:rsid w:val="00D7783F"/>
    <w:rsid w:val="00D77BC3"/>
    <w:rsid w:val="00D801E9"/>
    <w:rsid w:val="00D807B3"/>
    <w:rsid w:val="00D83AA5"/>
    <w:rsid w:val="00D84276"/>
    <w:rsid w:val="00D845AA"/>
    <w:rsid w:val="00D84DDF"/>
    <w:rsid w:val="00D85A5F"/>
    <w:rsid w:val="00D85B1E"/>
    <w:rsid w:val="00D85B3D"/>
    <w:rsid w:val="00D871B0"/>
    <w:rsid w:val="00D879D7"/>
    <w:rsid w:val="00D87A5A"/>
    <w:rsid w:val="00D92B6D"/>
    <w:rsid w:val="00D92C99"/>
    <w:rsid w:val="00D93344"/>
    <w:rsid w:val="00D93A10"/>
    <w:rsid w:val="00D93B2B"/>
    <w:rsid w:val="00D94493"/>
    <w:rsid w:val="00D9580D"/>
    <w:rsid w:val="00D9697B"/>
    <w:rsid w:val="00DA0319"/>
    <w:rsid w:val="00DA18F2"/>
    <w:rsid w:val="00DA2022"/>
    <w:rsid w:val="00DA2168"/>
    <w:rsid w:val="00DA28B0"/>
    <w:rsid w:val="00DA2B45"/>
    <w:rsid w:val="00DA43FD"/>
    <w:rsid w:val="00DA4ED9"/>
    <w:rsid w:val="00DA4F51"/>
    <w:rsid w:val="00DA531B"/>
    <w:rsid w:val="00DA55AC"/>
    <w:rsid w:val="00DA5D7F"/>
    <w:rsid w:val="00DA641C"/>
    <w:rsid w:val="00DA67EE"/>
    <w:rsid w:val="00DA7276"/>
    <w:rsid w:val="00DA7415"/>
    <w:rsid w:val="00DB04CD"/>
    <w:rsid w:val="00DB0BD2"/>
    <w:rsid w:val="00DB100C"/>
    <w:rsid w:val="00DB22FB"/>
    <w:rsid w:val="00DB2685"/>
    <w:rsid w:val="00DB3BDE"/>
    <w:rsid w:val="00DB4220"/>
    <w:rsid w:val="00DB5BE4"/>
    <w:rsid w:val="00DB63FD"/>
    <w:rsid w:val="00DB6DA5"/>
    <w:rsid w:val="00DC0E03"/>
    <w:rsid w:val="00DC14E8"/>
    <w:rsid w:val="00DC1795"/>
    <w:rsid w:val="00DC1A4E"/>
    <w:rsid w:val="00DC2553"/>
    <w:rsid w:val="00DC2664"/>
    <w:rsid w:val="00DC3245"/>
    <w:rsid w:val="00DC64E2"/>
    <w:rsid w:val="00DC67CC"/>
    <w:rsid w:val="00DC72A4"/>
    <w:rsid w:val="00DC79D9"/>
    <w:rsid w:val="00DC7AD0"/>
    <w:rsid w:val="00DC7D3E"/>
    <w:rsid w:val="00DD20DF"/>
    <w:rsid w:val="00DD2395"/>
    <w:rsid w:val="00DD4863"/>
    <w:rsid w:val="00DD58F8"/>
    <w:rsid w:val="00DD5B09"/>
    <w:rsid w:val="00DD5C64"/>
    <w:rsid w:val="00DD6D20"/>
    <w:rsid w:val="00DD6E66"/>
    <w:rsid w:val="00DD6EFC"/>
    <w:rsid w:val="00DD7723"/>
    <w:rsid w:val="00DE00F6"/>
    <w:rsid w:val="00DE0A5C"/>
    <w:rsid w:val="00DE13B9"/>
    <w:rsid w:val="00DE18BF"/>
    <w:rsid w:val="00DE37B1"/>
    <w:rsid w:val="00DE37E9"/>
    <w:rsid w:val="00DE3DA5"/>
    <w:rsid w:val="00DE6993"/>
    <w:rsid w:val="00DE6A88"/>
    <w:rsid w:val="00DE6AB6"/>
    <w:rsid w:val="00DE719B"/>
    <w:rsid w:val="00DE721A"/>
    <w:rsid w:val="00DF01A9"/>
    <w:rsid w:val="00DF1E70"/>
    <w:rsid w:val="00DF47A6"/>
    <w:rsid w:val="00DF4C94"/>
    <w:rsid w:val="00DF5EBF"/>
    <w:rsid w:val="00DF6FA7"/>
    <w:rsid w:val="00DF72E9"/>
    <w:rsid w:val="00DF78A0"/>
    <w:rsid w:val="00DF79F8"/>
    <w:rsid w:val="00E00F93"/>
    <w:rsid w:val="00E0140D"/>
    <w:rsid w:val="00E01757"/>
    <w:rsid w:val="00E02EA0"/>
    <w:rsid w:val="00E02FCD"/>
    <w:rsid w:val="00E03575"/>
    <w:rsid w:val="00E03A18"/>
    <w:rsid w:val="00E03B52"/>
    <w:rsid w:val="00E03EF4"/>
    <w:rsid w:val="00E04CCB"/>
    <w:rsid w:val="00E04D0B"/>
    <w:rsid w:val="00E04E93"/>
    <w:rsid w:val="00E052D4"/>
    <w:rsid w:val="00E05701"/>
    <w:rsid w:val="00E10FCE"/>
    <w:rsid w:val="00E1193F"/>
    <w:rsid w:val="00E11D5E"/>
    <w:rsid w:val="00E17919"/>
    <w:rsid w:val="00E17B8F"/>
    <w:rsid w:val="00E20036"/>
    <w:rsid w:val="00E22903"/>
    <w:rsid w:val="00E24D07"/>
    <w:rsid w:val="00E27826"/>
    <w:rsid w:val="00E27C3B"/>
    <w:rsid w:val="00E27D19"/>
    <w:rsid w:val="00E31B7B"/>
    <w:rsid w:val="00E325BE"/>
    <w:rsid w:val="00E32DF2"/>
    <w:rsid w:val="00E33085"/>
    <w:rsid w:val="00E33944"/>
    <w:rsid w:val="00E35EAE"/>
    <w:rsid w:val="00E368F5"/>
    <w:rsid w:val="00E36A7F"/>
    <w:rsid w:val="00E3714A"/>
    <w:rsid w:val="00E372ED"/>
    <w:rsid w:val="00E40F34"/>
    <w:rsid w:val="00E4126E"/>
    <w:rsid w:val="00E41C86"/>
    <w:rsid w:val="00E429C5"/>
    <w:rsid w:val="00E4383D"/>
    <w:rsid w:val="00E43B2B"/>
    <w:rsid w:val="00E44265"/>
    <w:rsid w:val="00E473EB"/>
    <w:rsid w:val="00E4776A"/>
    <w:rsid w:val="00E5214B"/>
    <w:rsid w:val="00E527F6"/>
    <w:rsid w:val="00E52A68"/>
    <w:rsid w:val="00E52E11"/>
    <w:rsid w:val="00E52F62"/>
    <w:rsid w:val="00E53AF0"/>
    <w:rsid w:val="00E557EC"/>
    <w:rsid w:val="00E57186"/>
    <w:rsid w:val="00E60DEC"/>
    <w:rsid w:val="00E60FAB"/>
    <w:rsid w:val="00E61576"/>
    <w:rsid w:val="00E6160D"/>
    <w:rsid w:val="00E61645"/>
    <w:rsid w:val="00E617AD"/>
    <w:rsid w:val="00E62820"/>
    <w:rsid w:val="00E643F9"/>
    <w:rsid w:val="00E65636"/>
    <w:rsid w:val="00E65730"/>
    <w:rsid w:val="00E65854"/>
    <w:rsid w:val="00E65A3D"/>
    <w:rsid w:val="00E65EAC"/>
    <w:rsid w:val="00E66DE7"/>
    <w:rsid w:val="00E71A81"/>
    <w:rsid w:val="00E72E4F"/>
    <w:rsid w:val="00E72EE4"/>
    <w:rsid w:val="00E73CC1"/>
    <w:rsid w:val="00E7471C"/>
    <w:rsid w:val="00E75CF1"/>
    <w:rsid w:val="00E7726E"/>
    <w:rsid w:val="00E77450"/>
    <w:rsid w:val="00E77EE6"/>
    <w:rsid w:val="00E80D1C"/>
    <w:rsid w:val="00E81A84"/>
    <w:rsid w:val="00E82038"/>
    <w:rsid w:val="00E829F3"/>
    <w:rsid w:val="00E84436"/>
    <w:rsid w:val="00E8550E"/>
    <w:rsid w:val="00E85CB2"/>
    <w:rsid w:val="00E86429"/>
    <w:rsid w:val="00E86794"/>
    <w:rsid w:val="00E87511"/>
    <w:rsid w:val="00E87881"/>
    <w:rsid w:val="00E90629"/>
    <w:rsid w:val="00E90FC0"/>
    <w:rsid w:val="00E93048"/>
    <w:rsid w:val="00E945A9"/>
    <w:rsid w:val="00E94F54"/>
    <w:rsid w:val="00E952F4"/>
    <w:rsid w:val="00E96D27"/>
    <w:rsid w:val="00E97379"/>
    <w:rsid w:val="00EA1B13"/>
    <w:rsid w:val="00EA1D29"/>
    <w:rsid w:val="00EA232E"/>
    <w:rsid w:val="00EA2430"/>
    <w:rsid w:val="00EA2C8D"/>
    <w:rsid w:val="00EA2EFB"/>
    <w:rsid w:val="00EA42A0"/>
    <w:rsid w:val="00EA42AA"/>
    <w:rsid w:val="00EA4409"/>
    <w:rsid w:val="00EA66B1"/>
    <w:rsid w:val="00EA784B"/>
    <w:rsid w:val="00EA7BA5"/>
    <w:rsid w:val="00EB06CB"/>
    <w:rsid w:val="00EB2B24"/>
    <w:rsid w:val="00EB2F7A"/>
    <w:rsid w:val="00EB41D2"/>
    <w:rsid w:val="00EB4B7D"/>
    <w:rsid w:val="00EB4ED8"/>
    <w:rsid w:val="00EB5F50"/>
    <w:rsid w:val="00EB6333"/>
    <w:rsid w:val="00EB6C58"/>
    <w:rsid w:val="00EB7912"/>
    <w:rsid w:val="00EB7DC7"/>
    <w:rsid w:val="00EC0027"/>
    <w:rsid w:val="00EC0AC4"/>
    <w:rsid w:val="00EC0F58"/>
    <w:rsid w:val="00EC0FF9"/>
    <w:rsid w:val="00EC1F5E"/>
    <w:rsid w:val="00EC23A8"/>
    <w:rsid w:val="00EC2768"/>
    <w:rsid w:val="00EC3162"/>
    <w:rsid w:val="00EC6543"/>
    <w:rsid w:val="00ED0730"/>
    <w:rsid w:val="00ED14A3"/>
    <w:rsid w:val="00ED18AF"/>
    <w:rsid w:val="00ED3F8A"/>
    <w:rsid w:val="00ED4346"/>
    <w:rsid w:val="00ED4A9F"/>
    <w:rsid w:val="00ED5339"/>
    <w:rsid w:val="00ED6530"/>
    <w:rsid w:val="00ED6F46"/>
    <w:rsid w:val="00ED79D0"/>
    <w:rsid w:val="00EE0349"/>
    <w:rsid w:val="00EE3D5F"/>
    <w:rsid w:val="00EE4ACB"/>
    <w:rsid w:val="00EE67B0"/>
    <w:rsid w:val="00EE6C4B"/>
    <w:rsid w:val="00EF04A9"/>
    <w:rsid w:val="00EF126C"/>
    <w:rsid w:val="00EF14B4"/>
    <w:rsid w:val="00EF1D74"/>
    <w:rsid w:val="00EF2C88"/>
    <w:rsid w:val="00EF4513"/>
    <w:rsid w:val="00EF47F3"/>
    <w:rsid w:val="00EF48A6"/>
    <w:rsid w:val="00EF5482"/>
    <w:rsid w:val="00EF6154"/>
    <w:rsid w:val="00EF62C5"/>
    <w:rsid w:val="00EF63AA"/>
    <w:rsid w:val="00EF7087"/>
    <w:rsid w:val="00EF7C99"/>
    <w:rsid w:val="00F00987"/>
    <w:rsid w:val="00F00A77"/>
    <w:rsid w:val="00F00F58"/>
    <w:rsid w:val="00F02895"/>
    <w:rsid w:val="00F02D67"/>
    <w:rsid w:val="00F038C6"/>
    <w:rsid w:val="00F04FA6"/>
    <w:rsid w:val="00F059F5"/>
    <w:rsid w:val="00F071C1"/>
    <w:rsid w:val="00F07A35"/>
    <w:rsid w:val="00F11268"/>
    <w:rsid w:val="00F11AB9"/>
    <w:rsid w:val="00F13BF2"/>
    <w:rsid w:val="00F14BC9"/>
    <w:rsid w:val="00F14D84"/>
    <w:rsid w:val="00F15D0E"/>
    <w:rsid w:val="00F15F8F"/>
    <w:rsid w:val="00F1635C"/>
    <w:rsid w:val="00F166FC"/>
    <w:rsid w:val="00F203DB"/>
    <w:rsid w:val="00F20906"/>
    <w:rsid w:val="00F212CC"/>
    <w:rsid w:val="00F2241A"/>
    <w:rsid w:val="00F23344"/>
    <w:rsid w:val="00F25FDD"/>
    <w:rsid w:val="00F27071"/>
    <w:rsid w:val="00F276AA"/>
    <w:rsid w:val="00F27E7E"/>
    <w:rsid w:val="00F3040B"/>
    <w:rsid w:val="00F309B2"/>
    <w:rsid w:val="00F30B08"/>
    <w:rsid w:val="00F3159A"/>
    <w:rsid w:val="00F3195F"/>
    <w:rsid w:val="00F319F0"/>
    <w:rsid w:val="00F32724"/>
    <w:rsid w:val="00F32CD2"/>
    <w:rsid w:val="00F337CE"/>
    <w:rsid w:val="00F34ACE"/>
    <w:rsid w:val="00F35ED4"/>
    <w:rsid w:val="00F360D0"/>
    <w:rsid w:val="00F36AFB"/>
    <w:rsid w:val="00F36E03"/>
    <w:rsid w:val="00F40F71"/>
    <w:rsid w:val="00F418B4"/>
    <w:rsid w:val="00F41E84"/>
    <w:rsid w:val="00F41EE4"/>
    <w:rsid w:val="00F437C0"/>
    <w:rsid w:val="00F443BA"/>
    <w:rsid w:val="00F447D1"/>
    <w:rsid w:val="00F452EE"/>
    <w:rsid w:val="00F4540F"/>
    <w:rsid w:val="00F45BB3"/>
    <w:rsid w:val="00F501D6"/>
    <w:rsid w:val="00F50921"/>
    <w:rsid w:val="00F52E04"/>
    <w:rsid w:val="00F54456"/>
    <w:rsid w:val="00F57D05"/>
    <w:rsid w:val="00F57EFB"/>
    <w:rsid w:val="00F605AD"/>
    <w:rsid w:val="00F6579A"/>
    <w:rsid w:val="00F66761"/>
    <w:rsid w:val="00F6742C"/>
    <w:rsid w:val="00F67BA8"/>
    <w:rsid w:val="00F67EC7"/>
    <w:rsid w:val="00F705B5"/>
    <w:rsid w:val="00F70D9C"/>
    <w:rsid w:val="00F70F67"/>
    <w:rsid w:val="00F716F6"/>
    <w:rsid w:val="00F7189B"/>
    <w:rsid w:val="00F71CA2"/>
    <w:rsid w:val="00F722D8"/>
    <w:rsid w:val="00F728F3"/>
    <w:rsid w:val="00F72B60"/>
    <w:rsid w:val="00F7352C"/>
    <w:rsid w:val="00F75DC5"/>
    <w:rsid w:val="00F76288"/>
    <w:rsid w:val="00F76A5F"/>
    <w:rsid w:val="00F80BEF"/>
    <w:rsid w:val="00F80DDB"/>
    <w:rsid w:val="00F8229B"/>
    <w:rsid w:val="00F833E4"/>
    <w:rsid w:val="00F836BE"/>
    <w:rsid w:val="00F84C67"/>
    <w:rsid w:val="00F84F3A"/>
    <w:rsid w:val="00F854D1"/>
    <w:rsid w:val="00F85E7D"/>
    <w:rsid w:val="00F860E0"/>
    <w:rsid w:val="00F86FF3"/>
    <w:rsid w:val="00F87017"/>
    <w:rsid w:val="00F90A1E"/>
    <w:rsid w:val="00F90A34"/>
    <w:rsid w:val="00F90F2C"/>
    <w:rsid w:val="00F911CA"/>
    <w:rsid w:val="00F91C4E"/>
    <w:rsid w:val="00F925ED"/>
    <w:rsid w:val="00F92C16"/>
    <w:rsid w:val="00F94832"/>
    <w:rsid w:val="00F963FB"/>
    <w:rsid w:val="00F96B98"/>
    <w:rsid w:val="00FA1D08"/>
    <w:rsid w:val="00FA31D9"/>
    <w:rsid w:val="00FA4397"/>
    <w:rsid w:val="00FA49DC"/>
    <w:rsid w:val="00FA4A94"/>
    <w:rsid w:val="00FA4C22"/>
    <w:rsid w:val="00FA560F"/>
    <w:rsid w:val="00FA575C"/>
    <w:rsid w:val="00FA6137"/>
    <w:rsid w:val="00FA62C2"/>
    <w:rsid w:val="00FA6581"/>
    <w:rsid w:val="00FA6CBD"/>
    <w:rsid w:val="00FB2A06"/>
    <w:rsid w:val="00FB2F02"/>
    <w:rsid w:val="00FB3AA1"/>
    <w:rsid w:val="00FB5658"/>
    <w:rsid w:val="00FB7608"/>
    <w:rsid w:val="00FC09B6"/>
    <w:rsid w:val="00FC1D40"/>
    <w:rsid w:val="00FC5986"/>
    <w:rsid w:val="00FC64D5"/>
    <w:rsid w:val="00FC68A8"/>
    <w:rsid w:val="00FC6D52"/>
    <w:rsid w:val="00FC7055"/>
    <w:rsid w:val="00FC7071"/>
    <w:rsid w:val="00FC7825"/>
    <w:rsid w:val="00FD04DE"/>
    <w:rsid w:val="00FD0FAD"/>
    <w:rsid w:val="00FD12FC"/>
    <w:rsid w:val="00FD24C0"/>
    <w:rsid w:val="00FD29F9"/>
    <w:rsid w:val="00FD5F9C"/>
    <w:rsid w:val="00FD63D0"/>
    <w:rsid w:val="00FD77AA"/>
    <w:rsid w:val="00FD7996"/>
    <w:rsid w:val="00FD7E1E"/>
    <w:rsid w:val="00FE1FAA"/>
    <w:rsid w:val="00FE2364"/>
    <w:rsid w:val="00FE23DF"/>
    <w:rsid w:val="00FE2EB9"/>
    <w:rsid w:val="00FE3538"/>
    <w:rsid w:val="00FE3789"/>
    <w:rsid w:val="00FE47BD"/>
    <w:rsid w:val="00FE4FAC"/>
    <w:rsid w:val="00FE5BC0"/>
    <w:rsid w:val="00FE62F6"/>
    <w:rsid w:val="00FE66FA"/>
    <w:rsid w:val="00FE6762"/>
    <w:rsid w:val="00FE6B9D"/>
    <w:rsid w:val="00FE7548"/>
    <w:rsid w:val="00FF0C48"/>
    <w:rsid w:val="00FF0C4F"/>
    <w:rsid w:val="00FF16BA"/>
    <w:rsid w:val="00FF2809"/>
    <w:rsid w:val="00FF3430"/>
    <w:rsid w:val="00FF351D"/>
    <w:rsid w:val="00FF4C19"/>
    <w:rsid w:val="00FF5526"/>
    <w:rsid w:val="00FF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docId w15:val="{02795B58-976D-4795-95F3-3862AA0D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6A1"/>
    <w:rPr>
      <w:sz w:val="24"/>
    </w:rPr>
  </w:style>
  <w:style w:type="paragraph" w:styleId="Heading1">
    <w:name w:val="heading 1"/>
    <w:basedOn w:val="Normal"/>
    <w:next w:val="Normal"/>
    <w:link w:val="Heading1Char"/>
    <w:qFormat/>
    <w:rsid w:val="00D311D3"/>
    <w:pPr>
      <w:keepNext/>
      <w:jc w:val="center"/>
      <w:outlineLvl w:val="0"/>
    </w:pPr>
    <w:rPr>
      <w:b/>
    </w:rPr>
  </w:style>
  <w:style w:type="paragraph" w:styleId="Heading2">
    <w:name w:val="heading 2"/>
    <w:basedOn w:val="Normal"/>
    <w:next w:val="Normal"/>
    <w:link w:val="Heading2Char"/>
    <w:semiHidden/>
    <w:unhideWhenUsed/>
    <w:qFormat/>
    <w:rsid w:val="00023628"/>
    <w:pPr>
      <w:keepNext/>
      <w:keepLines/>
      <w:spacing w:before="200"/>
      <w:outlineLvl w:val="1"/>
    </w:pPr>
    <w:rPr>
      <w:rFonts w:ascii="Cambria" w:hAnsi="Cambria"/>
      <w:b/>
      <w:bCs/>
      <w:color w:val="4F81BD"/>
      <w:sz w:val="26"/>
      <w:szCs w:val="26"/>
    </w:rPr>
  </w:style>
  <w:style w:type="paragraph" w:styleId="Heading3">
    <w:name w:val="heading 3"/>
    <w:aliases w:val="Heading 3 Char"/>
    <w:basedOn w:val="Normal"/>
    <w:next w:val="Normal"/>
    <w:link w:val="Heading3Char1"/>
    <w:qFormat/>
    <w:rsid w:val="00DA53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2B24"/>
    <w:rPr>
      <w:rFonts w:ascii="Cambria" w:eastAsia="Times New Roman" w:hAnsi="Cambria" w:cs="Times New Roman"/>
      <w:b/>
      <w:bCs/>
      <w:kern w:val="32"/>
      <w:sz w:val="32"/>
      <w:szCs w:val="32"/>
    </w:rPr>
  </w:style>
  <w:style w:type="character" w:customStyle="1" w:styleId="Heading3Char1">
    <w:name w:val="Heading 3 Char1"/>
    <w:aliases w:val="Heading 3 Char Char"/>
    <w:link w:val="Heading3"/>
    <w:locked/>
    <w:rsid w:val="00DA531B"/>
    <w:rPr>
      <w:rFonts w:ascii="Arial" w:hAnsi="Arial" w:cs="Arial"/>
      <w:b/>
      <w:bCs/>
      <w:sz w:val="26"/>
      <w:szCs w:val="26"/>
      <w:lang w:val="en-US" w:eastAsia="en-US" w:bidi="ar-SA"/>
    </w:rPr>
  </w:style>
  <w:style w:type="paragraph" w:styleId="Footer">
    <w:name w:val="footer"/>
    <w:basedOn w:val="Normal"/>
    <w:link w:val="FooterChar"/>
    <w:rsid w:val="00D311D3"/>
    <w:pPr>
      <w:tabs>
        <w:tab w:val="center" w:pos="4320"/>
        <w:tab w:val="right" w:pos="8640"/>
      </w:tabs>
    </w:pPr>
  </w:style>
  <w:style w:type="character" w:customStyle="1" w:styleId="FooterChar">
    <w:name w:val="Footer Char"/>
    <w:link w:val="Footer"/>
    <w:uiPriority w:val="99"/>
    <w:semiHidden/>
    <w:rsid w:val="00EB2B24"/>
    <w:rPr>
      <w:sz w:val="24"/>
    </w:rPr>
  </w:style>
  <w:style w:type="character" w:styleId="PageNumber">
    <w:name w:val="page number"/>
    <w:rsid w:val="00D311D3"/>
    <w:rPr>
      <w:rFonts w:cs="Times New Roman"/>
    </w:rPr>
  </w:style>
  <w:style w:type="paragraph" w:styleId="Header">
    <w:name w:val="header"/>
    <w:basedOn w:val="Normal"/>
    <w:link w:val="HeaderChar"/>
    <w:rsid w:val="00D311D3"/>
    <w:pPr>
      <w:tabs>
        <w:tab w:val="center" w:pos="4320"/>
        <w:tab w:val="right" w:pos="8640"/>
      </w:tabs>
    </w:pPr>
  </w:style>
  <w:style w:type="character" w:customStyle="1" w:styleId="HeaderChar">
    <w:name w:val="Header Char"/>
    <w:link w:val="Header"/>
    <w:uiPriority w:val="99"/>
    <w:semiHidden/>
    <w:rsid w:val="00EB2B24"/>
    <w:rPr>
      <w:sz w:val="24"/>
    </w:rPr>
  </w:style>
  <w:style w:type="paragraph" w:styleId="BodyTextIndent">
    <w:name w:val="Body Text Indent"/>
    <w:basedOn w:val="Normal"/>
    <w:link w:val="BodyTextIndentChar"/>
    <w:rsid w:val="00D311D3"/>
    <w:pPr>
      <w:ind w:left="720"/>
    </w:pPr>
  </w:style>
  <w:style w:type="character" w:customStyle="1" w:styleId="BodyTextIndentChar">
    <w:name w:val="Body Text Indent Char"/>
    <w:link w:val="BodyTextIndent"/>
    <w:uiPriority w:val="99"/>
    <w:semiHidden/>
    <w:rsid w:val="00EB2B24"/>
    <w:rPr>
      <w:sz w:val="24"/>
    </w:rPr>
  </w:style>
  <w:style w:type="paragraph" w:styleId="BlockText">
    <w:name w:val="Block Text"/>
    <w:basedOn w:val="Normal"/>
    <w:rsid w:val="00D311D3"/>
    <w:pPr>
      <w:ind w:left="1008" w:right="1008"/>
    </w:pPr>
    <w:rPr>
      <w:sz w:val="20"/>
    </w:rPr>
  </w:style>
  <w:style w:type="paragraph" w:styleId="BodyText">
    <w:name w:val="Body Text"/>
    <w:basedOn w:val="Normal"/>
    <w:link w:val="BodyTextChar"/>
    <w:rsid w:val="00D311D3"/>
    <w:rPr>
      <w:i/>
    </w:rPr>
  </w:style>
  <w:style w:type="character" w:customStyle="1" w:styleId="BodyTextChar">
    <w:name w:val="Body Text Char"/>
    <w:link w:val="BodyText"/>
    <w:uiPriority w:val="99"/>
    <w:semiHidden/>
    <w:rsid w:val="00EB2B24"/>
    <w:rPr>
      <w:sz w:val="24"/>
    </w:rPr>
  </w:style>
  <w:style w:type="paragraph" w:styleId="FootnoteText">
    <w:name w:val="footnote text"/>
    <w:basedOn w:val="Normal"/>
    <w:link w:val="FootnoteTextChar"/>
    <w:semiHidden/>
    <w:rsid w:val="00D311D3"/>
    <w:rPr>
      <w:sz w:val="20"/>
    </w:rPr>
  </w:style>
  <w:style w:type="character" w:customStyle="1" w:styleId="FootnoteTextChar">
    <w:name w:val="Footnote Text Char"/>
    <w:basedOn w:val="DefaultParagraphFont"/>
    <w:link w:val="FootnoteText"/>
    <w:uiPriority w:val="99"/>
    <w:semiHidden/>
    <w:rsid w:val="00EB2B24"/>
  </w:style>
  <w:style w:type="paragraph" w:styleId="BalloonText">
    <w:name w:val="Balloon Text"/>
    <w:basedOn w:val="Normal"/>
    <w:link w:val="BalloonTextChar"/>
    <w:semiHidden/>
    <w:rsid w:val="00D311D3"/>
    <w:rPr>
      <w:rFonts w:ascii="Tahoma" w:hAnsi="Tahoma" w:cs="Tahoma"/>
      <w:sz w:val="16"/>
      <w:szCs w:val="16"/>
    </w:rPr>
  </w:style>
  <w:style w:type="character" w:customStyle="1" w:styleId="BalloonTextChar">
    <w:name w:val="Balloon Text Char"/>
    <w:link w:val="BalloonText"/>
    <w:uiPriority w:val="99"/>
    <w:semiHidden/>
    <w:rsid w:val="00EB2B24"/>
    <w:rPr>
      <w:rFonts w:ascii="Tahoma" w:hAnsi="Tahoma" w:cs="Tahoma"/>
      <w:sz w:val="16"/>
      <w:szCs w:val="16"/>
    </w:rPr>
  </w:style>
  <w:style w:type="paragraph" w:customStyle="1" w:styleId="eTextParaa">
    <w:name w:val="eText Para (a)"/>
    <w:basedOn w:val="Normal"/>
    <w:rsid w:val="00D311D3"/>
    <w:pPr>
      <w:widowControl w:val="0"/>
      <w:shd w:val="clear" w:color="auto" w:fill="FFFFFF"/>
      <w:tabs>
        <w:tab w:val="left" w:pos="1440"/>
      </w:tabs>
      <w:spacing w:before="120" w:after="120"/>
      <w:ind w:left="720"/>
    </w:pPr>
    <w:rPr>
      <w:rFonts w:eastAsia="SimSun"/>
    </w:rPr>
  </w:style>
  <w:style w:type="character" w:styleId="CommentReference">
    <w:name w:val="annotation reference"/>
    <w:uiPriority w:val="99"/>
    <w:semiHidden/>
    <w:rsid w:val="00FE3789"/>
    <w:rPr>
      <w:rFonts w:cs="Times New Roman"/>
      <w:sz w:val="16"/>
      <w:szCs w:val="16"/>
    </w:rPr>
  </w:style>
  <w:style w:type="paragraph" w:styleId="CommentText">
    <w:name w:val="annotation text"/>
    <w:basedOn w:val="Normal"/>
    <w:link w:val="CommentTextChar"/>
    <w:uiPriority w:val="99"/>
    <w:rsid w:val="00FE3789"/>
    <w:rPr>
      <w:sz w:val="20"/>
    </w:rPr>
  </w:style>
  <w:style w:type="character" w:customStyle="1" w:styleId="CommentTextChar">
    <w:name w:val="Comment Text Char"/>
    <w:basedOn w:val="DefaultParagraphFont"/>
    <w:link w:val="CommentText"/>
    <w:uiPriority w:val="99"/>
    <w:rsid w:val="00EB2B24"/>
  </w:style>
  <w:style w:type="paragraph" w:styleId="CommentSubject">
    <w:name w:val="annotation subject"/>
    <w:basedOn w:val="CommentText"/>
    <w:next w:val="CommentText"/>
    <w:link w:val="CommentSubjectChar"/>
    <w:semiHidden/>
    <w:rsid w:val="00FE3789"/>
    <w:rPr>
      <w:b/>
      <w:bCs/>
    </w:rPr>
  </w:style>
  <w:style w:type="character" w:customStyle="1" w:styleId="CommentSubjectChar">
    <w:name w:val="Comment Subject Char"/>
    <w:link w:val="CommentSubject"/>
    <w:uiPriority w:val="99"/>
    <w:semiHidden/>
    <w:rsid w:val="00EB2B24"/>
    <w:rPr>
      <w:b/>
      <w:bCs/>
    </w:rPr>
  </w:style>
  <w:style w:type="character" w:styleId="Strong">
    <w:name w:val="Strong"/>
    <w:qFormat/>
    <w:rsid w:val="009C0665"/>
    <w:rPr>
      <w:rFonts w:cs="Times New Roman"/>
      <w:b/>
      <w:bCs/>
    </w:rPr>
  </w:style>
  <w:style w:type="table" w:styleId="TableGrid">
    <w:name w:val="Table Grid"/>
    <w:basedOn w:val="TableNormal"/>
    <w:rsid w:val="00B4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xtParaA0">
    <w:name w:val="eTextParaA"/>
    <w:basedOn w:val="Normal"/>
    <w:rsid w:val="00C9012A"/>
    <w:pPr>
      <w:tabs>
        <w:tab w:val="left" w:pos="1440"/>
      </w:tabs>
      <w:spacing w:before="120" w:after="120"/>
      <w:ind w:left="720"/>
      <w:outlineLvl w:val="1"/>
    </w:pPr>
    <w:rPr>
      <w:rFonts w:ascii="Verdana, arial" w:hAnsi="Verdana, arial" w:cs="Verdana, arial"/>
      <w:sz w:val="22"/>
      <w:szCs w:val="22"/>
    </w:rPr>
  </w:style>
  <w:style w:type="paragraph" w:customStyle="1" w:styleId="QuickFormat1">
    <w:name w:val="QuickFormat1"/>
    <w:basedOn w:val="Normal"/>
    <w:rsid w:val="008B71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Cs w:val="24"/>
    </w:rPr>
  </w:style>
  <w:style w:type="paragraph" w:customStyle="1" w:styleId="eTextParaA1CharChar">
    <w:name w:val="eTextParaA1 Char Char"/>
    <w:basedOn w:val="eTextParaA0"/>
    <w:link w:val="eTextParaA1CharCharChar"/>
    <w:rsid w:val="00D845AA"/>
    <w:pPr>
      <w:tabs>
        <w:tab w:val="clear" w:pos="1440"/>
      </w:tabs>
      <w:ind w:left="1080"/>
      <w:outlineLvl w:val="2"/>
    </w:pPr>
  </w:style>
  <w:style w:type="character" w:customStyle="1" w:styleId="eTextParaA1CharCharChar">
    <w:name w:val="eTextParaA1 Char Char Char"/>
    <w:link w:val="eTextParaA1CharChar"/>
    <w:locked/>
    <w:rsid w:val="00D845AA"/>
    <w:rPr>
      <w:rFonts w:ascii="Verdana, arial" w:hAnsi="Verdana, arial" w:cs="Verdana, arial"/>
      <w:sz w:val="22"/>
      <w:szCs w:val="22"/>
      <w:lang w:val="en-US" w:eastAsia="en-US" w:bidi="ar-SA"/>
    </w:rPr>
  </w:style>
  <w:style w:type="character" w:customStyle="1" w:styleId="eCharBold">
    <w:name w:val="eCharBold"/>
    <w:rsid w:val="00803ED7"/>
    <w:rPr>
      <w:rFonts w:cs="Times New Roman"/>
      <w:b/>
      <w:bCs/>
      <w:color w:val="auto"/>
    </w:rPr>
  </w:style>
  <w:style w:type="character" w:styleId="FootnoteReference">
    <w:name w:val="footnote reference"/>
    <w:rsid w:val="00D83AA5"/>
    <w:rPr>
      <w:rFonts w:cs="Times New Roman"/>
      <w:vertAlign w:val="superscript"/>
    </w:rPr>
  </w:style>
  <w:style w:type="paragraph" w:styleId="ListParagraph">
    <w:name w:val="List Paragraph"/>
    <w:basedOn w:val="Normal"/>
    <w:uiPriority w:val="1"/>
    <w:qFormat/>
    <w:rsid w:val="00BE4673"/>
    <w:pPr>
      <w:ind w:left="720"/>
      <w:contextualSpacing/>
    </w:pPr>
  </w:style>
  <w:style w:type="paragraph" w:styleId="Revision">
    <w:name w:val="Revision"/>
    <w:hidden/>
    <w:uiPriority w:val="99"/>
    <w:semiHidden/>
    <w:rsid w:val="00B472A6"/>
    <w:rPr>
      <w:sz w:val="24"/>
    </w:rPr>
  </w:style>
  <w:style w:type="character" w:styleId="PlaceholderText">
    <w:name w:val="Placeholder Text"/>
    <w:uiPriority w:val="99"/>
    <w:semiHidden/>
    <w:rsid w:val="00CB50E1"/>
    <w:rPr>
      <w:color w:val="808080"/>
    </w:rPr>
  </w:style>
  <w:style w:type="character" w:styleId="Hyperlink">
    <w:name w:val="Hyperlink"/>
    <w:rsid w:val="002F50EB"/>
    <w:rPr>
      <w:color w:val="0000FF"/>
      <w:u w:val="single"/>
    </w:rPr>
  </w:style>
  <w:style w:type="character" w:customStyle="1" w:styleId="Heading2Char">
    <w:name w:val="Heading 2 Char"/>
    <w:link w:val="Heading2"/>
    <w:semiHidden/>
    <w:rsid w:val="00023628"/>
    <w:rPr>
      <w:rFonts w:ascii="Cambria" w:eastAsia="Times New Roman" w:hAnsi="Cambria" w:cs="Times New Roman"/>
      <w:b/>
      <w:bCs/>
      <w:color w:val="4F81BD"/>
      <w:sz w:val="26"/>
      <w:szCs w:val="26"/>
    </w:rPr>
  </w:style>
  <w:style w:type="paragraph" w:styleId="NoSpacing">
    <w:name w:val="No Spacing"/>
    <w:uiPriority w:val="1"/>
    <w:qFormat/>
    <w:rsid w:val="00BB7A3B"/>
    <w:rPr>
      <w:rFonts w:ascii="Calibri" w:eastAsia="Calibri" w:hAnsi="Calibri"/>
      <w:sz w:val="22"/>
      <w:szCs w:val="22"/>
    </w:rPr>
  </w:style>
  <w:style w:type="paragraph" w:customStyle="1" w:styleId="Default">
    <w:name w:val="Default"/>
    <w:rsid w:val="005213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7765">
      <w:bodyDiv w:val="1"/>
      <w:marLeft w:val="0"/>
      <w:marRight w:val="0"/>
      <w:marTop w:val="0"/>
      <w:marBottom w:val="0"/>
      <w:divBdr>
        <w:top w:val="none" w:sz="0" w:space="0" w:color="auto"/>
        <w:left w:val="none" w:sz="0" w:space="0" w:color="auto"/>
        <w:bottom w:val="none" w:sz="0" w:space="0" w:color="auto"/>
        <w:right w:val="none" w:sz="0" w:space="0" w:color="auto"/>
      </w:divBdr>
    </w:div>
    <w:div w:id="350380819">
      <w:marLeft w:val="0"/>
      <w:marRight w:val="0"/>
      <w:marTop w:val="0"/>
      <w:marBottom w:val="0"/>
      <w:divBdr>
        <w:top w:val="none" w:sz="0" w:space="0" w:color="auto"/>
        <w:left w:val="none" w:sz="0" w:space="0" w:color="auto"/>
        <w:bottom w:val="none" w:sz="0" w:space="0" w:color="auto"/>
        <w:right w:val="none" w:sz="0" w:space="0" w:color="auto"/>
      </w:divBdr>
    </w:div>
    <w:div w:id="350380820">
      <w:marLeft w:val="0"/>
      <w:marRight w:val="0"/>
      <w:marTop w:val="0"/>
      <w:marBottom w:val="0"/>
      <w:divBdr>
        <w:top w:val="none" w:sz="0" w:space="0" w:color="auto"/>
        <w:left w:val="none" w:sz="0" w:space="0" w:color="auto"/>
        <w:bottom w:val="none" w:sz="0" w:space="0" w:color="auto"/>
        <w:right w:val="none" w:sz="0" w:space="0" w:color="auto"/>
      </w:divBdr>
    </w:div>
    <w:div w:id="491026714">
      <w:bodyDiv w:val="1"/>
      <w:marLeft w:val="0"/>
      <w:marRight w:val="0"/>
      <w:marTop w:val="0"/>
      <w:marBottom w:val="0"/>
      <w:divBdr>
        <w:top w:val="none" w:sz="0" w:space="0" w:color="auto"/>
        <w:left w:val="none" w:sz="0" w:space="0" w:color="auto"/>
        <w:bottom w:val="none" w:sz="0" w:space="0" w:color="auto"/>
        <w:right w:val="none" w:sz="0" w:space="0" w:color="auto"/>
      </w:divBdr>
    </w:div>
    <w:div w:id="945388151">
      <w:bodyDiv w:val="1"/>
      <w:marLeft w:val="0"/>
      <w:marRight w:val="0"/>
      <w:marTop w:val="0"/>
      <w:marBottom w:val="0"/>
      <w:divBdr>
        <w:top w:val="none" w:sz="0" w:space="0" w:color="auto"/>
        <w:left w:val="none" w:sz="0" w:space="0" w:color="auto"/>
        <w:bottom w:val="none" w:sz="0" w:space="0" w:color="auto"/>
        <w:right w:val="none" w:sz="0" w:space="0" w:color="auto"/>
      </w:divBdr>
    </w:div>
    <w:div w:id="1184634546">
      <w:bodyDiv w:val="1"/>
      <w:marLeft w:val="0"/>
      <w:marRight w:val="0"/>
      <w:marTop w:val="0"/>
      <w:marBottom w:val="0"/>
      <w:divBdr>
        <w:top w:val="none" w:sz="0" w:space="0" w:color="auto"/>
        <w:left w:val="none" w:sz="0" w:space="0" w:color="auto"/>
        <w:bottom w:val="none" w:sz="0" w:space="0" w:color="auto"/>
        <w:right w:val="none" w:sz="0" w:space="0" w:color="auto"/>
      </w:divBdr>
    </w:div>
    <w:div w:id="1545368025">
      <w:bodyDiv w:val="1"/>
      <w:marLeft w:val="0"/>
      <w:marRight w:val="0"/>
      <w:marTop w:val="0"/>
      <w:marBottom w:val="0"/>
      <w:divBdr>
        <w:top w:val="none" w:sz="0" w:space="0" w:color="auto"/>
        <w:left w:val="none" w:sz="0" w:space="0" w:color="auto"/>
        <w:bottom w:val="none" w:sz="0" w:space="0" w:color="auto"/>
        <w:right w:val="none" w:sz="0" w:space="0" w:color="auto"/>
      </w:divBdr>
    </w:div>
    <w:div w:id="19569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styles" Target="styl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ct:contentTypeSchema xmlns:ct="http://schemas.microsoft.com/office/2006/metadata/contentType" xmlns:ma="http://schemas.microsoft.com/office/2006/metadata/properties/metaAttributes" ct:_="" ma:_="" ma:contentTypeName="Document" ma:contentTypeID="0x01010086EABF47CD1113448A96A17F6C8D13F9" ma:contentTypeVersion="12" ma:contentTypeDescription="Create a new document." ma:contentTypeScope="" ma:versionID="60fbec90bb3a19df020b189f3f9bbfed">
  <xsd:schema xmlns:xsd="http://www.w3.org/2001/XMLSchema" xmlns:xs="http://www.w3.org/2001/XMLSchema" xmlns:p="http://schemas.microsoft.com/office/2006/metadata/properties" xmlns:ns1="http://schemas.microsoft.com/sharepoint/v3" xmlns:ns2="a5f42ec3-4ee2-45fc-8d77-288bf2f0f986" xmlns:ns3="442dd8d0-93bc-4a15-a2cd-49423a906912" targetNamespace="http://schemas.microsoft.com/office/2006/metadata/properties" ma:root="true" ma:fieldsID="f6ad2b1c302587ac75b295c2024a2a5a" ns1:_="" ns2:_="" ns3:_="">
    <xsd:import namespace="http://schemas.microsoft.com/sharepoint/v3"/>
    <xsd:import namespace="a5f42ec3-4ee2-45fc-8d77-288bf2f0f986"/>
    <xsd:import namespace="442dd8d0-93bc-4a15-a2cd-49423a906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42ec3-4ee2-45fc-8d77-288bf2f0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dd8d0-93bc-4a15-a2cd-49423a9069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35B8-552F-41AE-92CF-BFE9D282D5A4}">
  <ds:schemaRefs>
    <ds:schemaRef ds:uri="http://schemas.openxmlformats.org/officeDocument/2006/bibliography"/>
  </ds:schemaRefs>
</ds:datastoreItem>
</file>

<file path=customXml/itemProps10.xml><?xml version="1.0" encoding="utf-8"?>
<ds:datastoreItem xmlns:ds="http://schemas.openxmlformats.org/officeDocument/2006/customXml" ds:itemID="{1414D7D4-3F9F-4B32-AF2E-CBD97EA72D95}">
  <ds:schemaRefs>
    <ds:schemaRef ds:uri="http://schemas.openxmlformats.org/officeDocument/2006/bibliography"/>
  </ds:schemaRefs>
</ds:datastoreItem>
</file>

<file path=customXml/itemProps11.xml><?xml version="1.0" encoding="utf-8"?>
<ds:datastoreItem xmlns:ds="http://schemas.openxmlformats.org/officeDocument/2006/customXml" ds:itemID="{BA0F2330-4909-487E-B366-6CF2A9805157}">
  <ds:schemaRefs>
    <ds:schemaRef ds:uri="http://schemas.microsoft.com/office/2006/metadata/properties"/>
    <ds:schemaRef ds:uri="http://schemas.microsoft.com/office/infopath/2007/PartnerControls"/>
    <ds:schemaRef ds:uri="http://schemas.microsoft.com/sharepoint/v3"/>
  </ds:schemaRefs>
</ds:datastoreItem>
</file>

<file path=customXml/itemProps12.xml><?xml version="1.0" encoding="utf-8"?>
<ds:datastoreItem xmlns:ds="http://schemas.openxmlformats.org/officeDocument/2006/customXml" ds:itemID="{76909683-AEF0-4666-BC08-38258C407988}">
  <ds:schemaRefs>
    <ds:schemaRef ds:uri="http://schemas.openxmlformats.org/officeDocument/2006/bibliography"/>
  </ds:schemaRefs>
</ds:datastoreItem>
</file>

<file path=customXml/itemProps13.xml><?xml version="1.0" encoding="utf-8"?>
<ds:datastoreItem xmlns:ds="http://schemas.openxmlformats.org/officeDocument/2006/customXml" ds:itemID="{37E646A9-E99A-4A85-87ED-2389C76EDF6F}">
  <ds:schemaRefs>
    <ds:schemaRef ds:uri="http://schemas.openxmlformats.org/officeDocument/2006/bibliography"/>
  </ds:schemaRefs>
</ds:datastoreItem>
</file>

<file path=customXml/itemProps14.xml><?xml version="1.0" encoding="utf-8"?>
<ds:datastoreItem xmlns:ds="http://schemas.openxmlformats.org/officeDocument/2006/customXml" ds:itemID="{2A2255C5-EB00-49E9-BDE7-767164390561}">
  <ds:schemaRefs>
    <ds:schemaRef ds:uri="http://schemas.openxmlformats.org/officeDocument/2006/bibliography"/>
  </ds:schemaRefs>
</ds:datastoreItem>
</file>

<file path=customXml/itemProps15.xml><?xml version="1.0" encoding="utf-8"?>
<ds:datastoreItem xmlns:ds="http://schemas.openxmlformats.org/officeDocument/2006/customXml" ds:itemID="{E93B19FF-1203-4B14-ADB5-15865FEEB61A}">
  <ds:schemaRefs>
    <ds:schemaRef ds:uri="http://schemas.openxmlformats.org/officeDocument/2006/bibliography"/>
  </ds:schemaRefs>
</ds:datastoreItem>
</file>

<file path=customXml/itemProps16.xml><?xml version="1.0" encoding="utf-8"?>
<ds:datastoreItem xmlns:ds="http://schemas.openxmlformats.org/officeDocument/2006/customXml" ds:itemID="{8BADC64F-DE0E-45FC-8D09-B87AE18B6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42ec3-4ee2-45fc-8d77-288bf2f0f986"/>
    <ds:schemaRef ds:uri="442dd8d0-93bc-4a15-a2cd-49423a906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8B9899F0-57C1-41FA-A989-347BB81384F2}">
  <ds:schemaRefs>
    <ds:schemaRef ds:uri="http://schemas.openxmlformats.org/officeDocument/2006/bibliography"/>
  </ds:schemaRefs>
</ds:datastoreItem>
</file>

<file path=customXml/itemProps18.xml><?xml version="1.0" encoding="utf-8"?>
<ds:datastoreItem xmlns:ds="http://schemas.openxmlformats.org/officeDocument/2006/customXml" ds:itemID="{E2CBB744-7D21-4AEA-BBD6-7A9D77DE11AD}">
  <ds:schemaRefs>
    <ds:schemaRef ds:uri="http://schemas.openxmlformats.org/officeDocument/2006/bibliography"/>
  </ds:schemaRefs>
</ds:datastoreItem>
</file>

<file path=customXml/itemProps19.xml><?xml version="1.0" encoding="utf-8"?>
<ds:datastoreItem xmlns:ds="http://schemas.openxmlformats.org/officeDocument/2006/customXml" ds:itemID="{9EBE6B8E-9A82-41FF-9DB6-ACCE5E4ECC4A}">
  <ds:schemaRefs>
    <ds:schemaRef ds:uri="http://schemas.openxmlformats.org/officeDocument/2006/bibliography"/>
  </ds:schemaRefs>
</ds:datastoreItem>
</file>

<file path=customXml/itemProps2.xml><?xml version="1.0" encoding="utf-8"?>
<ds:datastoreItem xmlns:ds="http://schemas.openxmlformats.org/officeDocument/2006/customXml" ds:itemID="{777CDE94-D3AD-4C72-920B-55A634D1CD25}">
  <ds:schemaRefs>
    <ds:schemaRef ds:uri="http://schemas.openxmlformats.org/officeDocument/2006/bibliography"/>
  </ds:schemaRefs>
</ds:datastoreItem>
</file>

<file path=customXml/itemProps3.xml><?xml version="1.0" encoding="utf-8"?>
<ds:datastoreItem xmlns:ds="http://schemas.openxmlformats.org/officeDocument/2006/customXml" ds:itemID="{70B972EF-2789-46B6-9368-BD1D62702E87}">
  <ds:schemaRefs>
    <ds:schemaRef ds:uri="http://schemas.openxmlformats.org/officeDocument/2006/bibliography"/>
  </ds:schemaRefs>
</ds:datastoreItem>
</file>

<file path=customXml/itemProps4.xml><?xml version="1.0" encoding="utf-8"?>
<ds:datastoreItem xmlns:ds="http://schemas.openxmlformats.org/officeDocument/2006/customXml" ds:itemID="{D1EBD3AF-5B1D-4836-AB16-F601C101C035}">
  <ds:schemaRefs>
    <ds:schemaRef ds:uri="http://schemas.openxmlformats.org/officeDocument/2006/bibliography"/>
  </ds:schemaRefs>
</ds:datastoreItem>
</file>

<file path=customXml/itemProps5.xml><?xml version="1.0" encoding="utf-8"?>
<ds:datastoreItem xmlns:ds="http://schemas.openxmlformats.org/officeDocument/2006/customXml" ds:itemID="{75960F1C-3810-4100-B388-9A0F2AA780CE}">
  <ds:schemaRefs>
    <ds:schemaRef ds:uri="http://schemas.openxmlformats.org/officeDocument/2006/bibliography"/>
  </ds:schemaRefs>
</ds:datastoreItem>
</file>

<file path=customXml/itemProps6.xml><?xml version="1.0" encoding="utf-8"?>
<ds:datastoreItem xmlns:ds="http://schemas.openxmlformats.org/officeDocument/2006/customXml" ds:itemID="{3E92A18C-AE30-42D7-89DC-6333F4D3CBCB}">
  <ds:schemaRefs>
    <ds:schemaRef ds:uri="http://schemas.openxmlformats.org/officeDocument/2006/bibliography"/>
  </ds:schemaRefs>
</ds:datastoreItem>
</file>

<file path=customXml/itemProps7.xml><?xml version="1.0" encoding="utf-8"?>
<ds:datastoreItem xmlns:ds="http://schemas.openxmlformats.org/officeDocument/2006/customXml" ds:itemID="{EE2A54AF-5D4D-4EF8-BFEA-EBBEC348B1A2}">
  <ds:schemaRefs>
    <ds:schemaRef ds:uri="http://schemas.microsoft.com/sharepoint/v3/contenttype/forms"/>
  </ds:schemaRefs>
</ds:datastoreItem>
</file>

<file path=customXml/itemProps8.xml><?xml version="1.0" encoding="utf-8"?>
<ds:datastoreItem xmlns:ds="http://schemas.openxmlformats.org/officeDocument/2006/customXml" ds:itemID="{FEC244EE-012A-47C0-8CC3-C221F5501DA4}">
  <ds:schemaRefs>
    <ds:schemaRef ds:uri="http://schemas.openxmlformats.org/officeDocument/2006/bibliography"/>
  </ds:schemaRefs>
</ds:datastoreItem>
</file>

<file path=customXml/itemProps9.xml><?xml version="1.0" encoding="utf-8"?>
<ds:datastoreItem xmlns:ds="http://schemas.openxmlformats.org/officeDocument/2006/customXml" ds:itemID="{1928F3AA-1A86-4FD5-A96D-A2DB4840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8065</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COOPERATIVE AGREEMENT</vt:lpstr>
    </vt:vector>
  </TitlesOfParts>
  <Company>USDA</Company>
  <LinksUpToDate>false</LinksUpToDate>
  <CharactersWithSpaces>53929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AGREEMENT</dc:title>
  <dc:subject/>
  <dc:creator>Carl E. Bouchard</dc:creator>
  <cp:keywords/>
  <dc:description/>
  <cp:lastModifiedBy>Elke, Carlee - NRCS, Spokane, WA</cp:lastModifiedBy>
  <cp:revision>2</cp:revision>
  <cp:lastPrinted>2018-08-27T15:21:00Z</cp:lastPrinted>
  <dcterms:created xsi:type="dcterms:W3CDTF">2021-01-15T20:04:00Z</dcterms:created>
  <dcterms:modified xsi:type="dcterms:W3CDTF">2021-01-15T20:04:00Z</dcterms:modified>
</cp:coreProperties>
</file>